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68"/>
        <w:gridCol w:w="4986"/>
      </w:tblGrid>
      <w:tr w:rsidR="00233E3B" w:rsidRPr="00233E3B" w:rsidTr="00233E3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233E3B" w:rsidRPr="00233E3B" w:rsidRDefault="0023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33E3B" w:rsidRPr="00233E3B" w:rsidRDefault="0016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33E3B" w:rsidRPr="00233E3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33E3B" w:rsidRPr="00233E3B" w:rsidRDefault="0023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E3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A48A0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Pr="00233E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A48A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  <w:p w:rsidR="00233E3B" w:rsidRPr="00233E3B" w:rsidRDefault="0023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E3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    </w:t>
            </w:r>
            <w:proofErr w:type="spellStart"/>
            <w:r w:rsidR="00EA48A0"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  <w:proofErr w:type="spellEnd"/>
          </w:p>
          <w:p w:rsidR="00233E3B" w:rsidRPr="00233E3B" w:rsidRDefault="00EA48A0" w:rsidP="00EA48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3E3B" w:rsidRPr="00233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2018</w:t>
            </w:r>
            <w:r w:rsidR="00233E3B" w:rsidRPr="00233E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33E3B" w:rsidRPr="00233E3B" w:rsidRDefault="00233E3B" w:rsidP="00233E3B">
      <w:pPr>
        <w:rPr>
          <w:rFonts w:ascii="Times New Roman" w:hAnsi="Times New Roman" w:cs="Times New Roman"/>
          <w:sz w:val="28"/>
          <w:szCs w:val="28"/>
        </w:rPr>
      </w:pPr>
    </w:p>
    <w:p w:rsidR="00233E3B" w:rsidRDefault="00233E3B" w:rsidP="00233E3B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233E3B">
        <w:rPr>
          <w:rFonts w:ascii="Times New Roman" w:hAnsi="Times New Roman" w:cs="Times New Roman"/>
          <w:sz w:val="28"/>
          <w:szCs w:val="28"/>
        </w:rPr>
        <w:tab/>
        <w:t>АКТ</w:t>
      </w:r>
    </w:p>
    <w:p w:rsidR="00EA48A0" w:rsidRDefault="00EA48A0" w:rsidP="00EA48A0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</w:t>
      </w:r>
    </w:p>
    <w:p w:rsidR="00EA48A0" w:rsidRPr="00233E3B" w:rsidRDefault="00EA48A0" w:rsidP="00EA48A0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целевого использования бюджетных средств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 »</w:t>
      </w:r>
    </w:p>
    <w:p w:rsidR="00233E3B" w:rsidRPr="00233E3B" w:rsidRDefault="00233E3B" w:rsidP="00233E3B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233E3B" w:rsidRDefault="00EA48A0" w:rsidP="00233E3B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28.12</w:t>
      </w:r>
      <w:r w:rsidR="00233E3B" w:rsidRPr="00233E3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33E3B" w:rsidRPr="00233E3B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</w:p>
    <w:p w:rsidR="00C271DC" w:rsidRDefault="00C271DC" w:rsidP="00EA48A0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A0" w:rsidRDefault="00EA48A0" w:rsidP="00EA4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Контрольное мероприятие проведено: </w:t>
      </w:r>
    </w:p>
    <w:p w:rsidR="00EA48A0" w:rsidRDefault="00EA48A0" w:rsidP="00EA4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ведущим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EA48A0" w:rsidRDefault="00EA48A0" w:rsidP="00EA48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ведущим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6D78B6" w:rsidRDefault="00EA48A0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C271DC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мероприятия: Пункт 2.</w:t>
      </w:r>
      <w:r w:rsidR="00C271DC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по внутреннему муниципальному финансовому контролю в сфере бюджетных правоотношений на 2018 год</w:t>
      </w:r>
      <w:r w:rsidR="00C271DC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администрации </w:t>
      </w:r>
      <w:proofErr w:type="spellStart"/>
      <w:r w:rsidR="006D78B6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6D78B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 27 декабря 2018 года № 173</w:t>
      </w:r>
      <w:r w:rsidR="00C271DC">
        <w:rPr>
          <w:rFonts w:ascii="Times New Roman" w:hAnsi="Times New Roman" w:cs="Times New Roman"/>
          <w:sz w:val="28"/>
          <w:szCs w:val="28"/>
        </w:rPr>
        <w:t>-р</w:t>
      </w:r>
      <w:r w:rsidR="006D78B6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по внутреннему муниципальному контролю в сфере бюджетных правоотношений на 2018 год»</w:t>
      </w:r>
    </w:p>
    <w:p w:rsidR="00C271DC" w:rsidRDefault="006D78B6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контрольного мероприятия: проверка целевого и эффективного использования бюджетных средств на финансовое обеспечение выполнения муниципального задания на оказание муниципальных услуг.</w:t>
      </w:r>
    </w:p>
    <w:p w:rsidR="006D78B6" w:rsidRDefault="006D78B6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2017 год.</w:t>
      </w:r>
    </w:p>
    <w:p w:rsidR="006D78B6" w:rsidRDefault="006D78B6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контрольного мероприятия:</w:t>
      </w:r>
    </w:p>
    <w:p w:rsidR="006D78B6" w:rsidRDefault="006D78B6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муниципальных услуг по организации</w:t>
      </w:r>
      <w:r w:rsidR="0046221C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мероприятий;</w:t>
      </w:r>
    </w:p>
    <w:p w:rsidR="0046221C" w:rsidRDefault="0046221C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планов финансово-хозяйственной деятельности бюджетным учреждением, оказывающим муниципальные услуги в сфере культуры;</w:t>
      </w:r>
    </w:p>
    <w:p w:rsidR="0046221C" w:rsidRDefault="0046221C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муниципального задания бюджетным учреждением;</w:t>
      </w:r>
    </w:p>
    <w:p w:rsidR="0046221C" w:rsidRDefault="0046221C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исполнения муниципального задания в сфере культуры;</w:t>
      </w:r>
    </w:p>
    <w:p w:rsidR="0046221C" w:rsidRDefault="0046221C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анализ отчетности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района»;</w:t>
      </w:r>
    </w:p>
    <w:p w:rsidR="0046221C" w:rsidRDefault="0046221C" w:rsidP="00C2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целевым и правомерным расходованием средств бюджета по разделу «Культура» и соблюдением условий, установленных при предоставлении субсидий.</w:t>
      </w:r>
    </w:p>
    <w:p w:rsidR="00AC31FC" w:rsidRDefault="004F4944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46221C">
        <w:rPr>
          <w:rFonts w:ascii="Times New Roman" w:hAnsi="Times New Roman" w:cs="Times New Roman"/>
          <w:sz w:val="28"/>
          <w:szCs w:val="28"/>
        </w:rPr>
        <w:t>с 29 декабря по 29 декабря 2018 года.</w:t>
      </w:r>
      <w:bookmarkStart w:id="0" w:name="_GoBack"/>
      <w:bookmarkEnd w:id="0"/>
    </w:p>
    <w:p w:rsidR="0046221C" w:rsidRDefault="0046221C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объекте контрольного мероприятия:</w:t>
      </w:r>
    </w:p>
    <w:p w:rsidR="0046221C" w:rsidRDefault="0046221C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осуществляет свою деятельность на основании Устава,</w:t>
      </w:r>
      <w:r w:rsidR="00174D8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174D83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174D8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02.10.2012 года № 75. </w:t>
      </w:r>
      <w:proofErr w:type="gramStart"/>
      <w:r w:rsidR="00174D83">
        <w:rPr>
          <w:rFonts w:ascii="Times New Roman" w:hAnsi="Times New Roman" w:cs="Times New Roman"/>
          <w:sz w:val="28"/>
          <w:szCs w:val="28"/>
        </w:rPr>
        <w:t>Устав</w:t>
      </w:r>
      <w:r w:rsidR="00174D83" w:rsidRPr="00174D83">
        <w:rPr>
          <w:rFonts w:ascii="Times New Roman" w:hAnsi="Times New Roman" w:cs="Times New Roman"/>
          <w:sz w:val="28"/>
          <w:szCs w:val="28"/>
        </w:rPr>
        <w:t xml:space="preserve"> </w:t>
      </w:r>
      <w:r w:rsidR="00174D8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 w:rsidR="00174D83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174D83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согласован с Советом депутатов 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в установленном порядку в едином государственном реестре юридических лиц (ОГРН </w:t>
      </w:r>
      <w:r w:rsidR="00174D83">
        <w:rPr>
          <w:rFonts w:ascii="Times New Roman" w:hAnsi="Times New Roman" w:cs="Times New Roman"/>
          <w:sz w:val="28"/>
          <w:szCs w:val="28"/>
        </w:rPr>
        <w:t>1062346000199) 17.10.2012 года.</w:t>
      </w:r>
      <w:proofErr w:type="gramEnd"/>
    </w:p>
    <w:p w:rsidR="00174D83" w:rsidRDefault="00174D83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является  удовлетворение общественных потребностей в сохранении и развитии народной культуры, поддержка любительского художественного творчества, другой самостоятельной творческой инициативы и социально-культурной активности населения, организации его досуга и отдыха.</w:t>
      </w:r>
    </w:p>
    <w:p w:rsidR="00174D83" w:rsidRDefault="00174D83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финансовой деятельности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в УФК по Краснодарскому краю открыт лицевой счет 20186004421.</w:t>
      </w:r>
    </w:p>
    <w:p w:rsidR="00AF55A9" w:rsidRDefault="00174D83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17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 является Кедровская И.В.</w:t>
      </w:r>
      <w:r w:rsidR="00AF55A9">
        <w:rPr>
          <w:rFonts w:ascii="Times New Roman" w:hAnsi="Times New Roman" w:cs="Times New Roman"/>
          <w:sz w:val="28"/>
          <w:szCs w:val="28"/>
        </w:rPr>
        <w:t xml:space="preserve"> Договором об организации и ведении бухгалтерского учета переданы полномочия по ведению бухгалтерского учета исполнения плановых назначений, утвержденных планом финансово-хозяйственной деятельности по бюджетным средствам, полученным из внебюджетных источников, в том числе имущества</w:t>
      </w:r>
      <w:r w:rsidR="00AF55A9" w:rsidRPr="00AF55A9">
        <w:rPr>
          <w:rFonts w:ascii="Times New Roman" w:hAnsi="Times New Roman" w:cs="Times New Roman"/>
          <w:sz w:val="28"/>
          <w:szCs w:val="28"/>
        </w:rPr>
        <w:t xml:space="preserve"> </w:t>
      </w:r>
      <w:r w:rsidR="00AF55A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 w:rsidR="00AF55A9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AF55A9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</w:t>
      </w:r>
      <w:proofErr w:type="gramEnd"/>
      <w:r w:rsidR="00AF55A9">
        <w:rPr>
          <w:rFonts w:ascii="Times New Roman" w:hAnsi="Times New Roman" w:cs="Times New Roman"/>
          <w:sz w:val="28"/>
          <w:szCs w:val="28"/>
        </w:rPr>
        <w:t>», его финансовых обязательств и их движения, а так же хозяйственных операций, осуществляемых</w:t>
      </w:r>
      <w:r w:rsidR="00AF55A9" w:rsidRPr="00AF55A9">
        <w:rPr>
          <w:rFonts w:ascii="Times New Roman" w:hAnsi="Times New Roman" w:cs="Times New Roman"/>
          <w:sz w:val="28"/>
          <w:szCs w:val="28"/>
        </w:rPr>
        <w:t xml:space="preserve"> </w:t>
      </w:r>
      <w:r w:rsidR="00AF55A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 w:rsidR="00AF55A9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AF55A9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в процессе организации всех видов деятельности, предусмотренных Уставом  Муниципального бюджетного учреждения  «Социально-Культурный Центр муниципального образования </w:t>
      </w:r>
      <w:proofErr w:type="spellStart"/>
      <w:r w:rsidR="00AF55A9">
        <w:rPr>
          <w:rFonts w:ascii="Times New Roman" w:hAnsi="Times New Roman" w:cs="Times New Roman"/>
          <w:sz w:val="28"/>
          <w:szCs w:val="28"/>
        </w:rPr>
        <w:lastRenderedPageBreak/>
        <w:t>Новопластуновское</w:t>
      </w:r>
      <w:proofErr w:type="spellEnd"/>
      <w:r w:rsidR="00AF55A9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администрации </w:t>
      </w:r>
      <w:proofErr w:type="spellStart"/>
      <w:r w:rsidR="00AF55A9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F55A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AF55A9" w:rsidRDefault="00AF55A9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A9" w:rsidRDefault="00AF55A9" w:rsidP="004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174D83" w:rsidRDefault="00AF55A9" w:rsidP="008133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услуг в сфере культуры сельского поселения осуществляется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9 января 2017 года №4 «Об утверждении перечня муниципальных услуг, оказываемых муниципальными бюджетными учреждениями</w:t>
      </w:r>
      <w:r w:rsidR="0081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3C2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8133C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2017 год». </w:t>
      </w:r>
      <w:proofErr w:type="gramStart"/>
      <w:r w:rsidR="008133C2" w:rsidRPr="008133C2">
        <w:rPr>
          <w:rFonts w:ascii="Times New Roman" w:hAnsi="Times New Roman" w:cs="Times New Roman"/>
          <w:sz w:val="28"/>
          <w:szCs w:val="28"/>
        </w:rPr>
        <w:t xml:space="preserve">Для осуществления функций и полномочий Муниципального бюджетного учреждения  «Социально-Культурный Центр муниципального образования </w:t>
      </w:r>
      <w:proofErr w:type="spellStart"/>
      <w:r w:rsidR="008133C2" w:rsidRPr="008133C2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8133C2" w:rsidRPr="008133C2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района», администрацией разработан и утвержден ряд МПА, регламентирующих формирование муниципального задания, его финансовое обеспечение, составление отчетности о деятельности бюджетных учреждений и обеспечение контроля за деят</w:t>
      </w:r>
      <w:r w:rsidR="008133C2">
        <w:rPr>
          <w:rFonts w:ascii="Times New Roman" w:hAnsi="Times New Roman" w:cs="Times New Roman"/>
          <w:sz w:val="28"/>
          <w:szCs w:val="28"/>
        </w:rPr>
        <w:t xml:space="preserve">ельностью бюджетных учреждений (постановление администрации </w:t>
      </w:r>
      <w:proofErr w:type="spellStart"/>
      <w:r w:rsidR="008133C2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8133C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от 9 января 2017 года № 3 «О порядке </w:t>
      </w:r>
      <w:r w:rsidR="00B47052">
        <w:rPr>
          <w:rFonts w:ascii="Times New Roman" w:hAnsi="Times New Roman" w:cs="Times New Roman"/>
          <w:sz w:val="28"/>
          <w:szCs w:val="28"/>
        </w:rPr>
        <w:t>формирования и</w:t>
      </w:r>
      <w:proofErr w:type="gramEnd"/>
      <w:r w:rsidR="00B47052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муниципальных заданий на оказание муниципальных услуг физическим и (или) юридическим лицам в </w:t>
      </w:r>
      <w:proofErr w:type="spellStart"/>
      <w:r w:rsidR="00B47052">
        <w:rPr>
          <w:rFonts w:ascii="Times New Roman" w:hAnsi="Times New Roman" w:cs="Times New Roman"/>
          <w:sz w:val="28"/>
          <w:szCs w:val="28"/>
        </w:rPr>
        <w:t>Новопластуновском</w:t>
      </w:r>
      <w:proofErr w:type="spellEnd"/>
      <w:r w:rsidR="00B47052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 на 2017 год»; постановление администрации </w:t>
      </w:r>
      <w:proofErr w:type="spellStart"/>
      <w:r w:rsidR="00B47052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B4705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9 января 2017 года №5 «</w:t>
      </w:r>
      <w:r w:rsidR="00DB787E">
        <w:rPr>
          <w:rFonts w:ascii="Times New Roman" w:hAnsi="Times New Roman" w:cs="Times New Roman"/>
          <w:sz w:val="28"/>
          <w:szCs w:val="28"/>
        </w:rPr>
        <w:t>О</w:t>
      </w:r>
      <w:r w:rsidR="00B47052">
        <w:rPr>
          <w:rFonts w:ascii="Times New Roman" w:hAnsi="Times New Roman" w:cs="Times New Roman"/>
          <w:sz w:val="28"/>
          <w:szCs w:val="28"/>
        </w:rPr>
        <w:t xml:space="preserve">б утверждении муниципальных заданий бюджетных учреждений </w:t>
      </w:r>
      <w:proofErr w:type="spellStart"/>
      <w:r w:rsidR="00B47052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B4705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2017 год»). Деятельность Муниципального бюджетного учреждения  «Социально-Культурный Центр муниципального образования </w:t>
      </w:r>
      <w:proofErr w:type="spellStart"/>
      <w:r w:rsidR="00B47052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B47052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района», оказывающего муниципальные услуги  в сфере культуры, осуществляется в соответствии с указанными МПА.</w:t>
      </w:r>
    </w:p>
    <w:p w:rsidR="00B47052" w:rsidRDefault="00B47052" w:rsidP="008133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</w:t>
      </w:r>
      <w:r w:rsidR="0041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 и утвержден план финансово-хозяйственной деятельности (постановление администрации</w:t>
      </w:r>
      <w:r w:rsidR="00412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EEA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412EE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9 января 2017 года № 6 «Об утверждении плана финансово-хозяйственной деятельности для муниципального бюджетного учреждения  «Социально-Культурный Центр муниципального образования </w:t>
      </w:r>
      <w:proofErr w:type="spellStart"/>
      <w:r w:rsidR="00412EEA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412EEA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на 2017 год», со всеми изменениями и дополнениями).</w:t>
      </w:r>
      <w:proofErr w:type="gramEnd"/>
    </w:p>
    <w:p w:rsidR="00412EEA" w:rsidRDefault="00412EEA" w:rsidP="00412EE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 2017 года план финансово-хозяйственной деятельности бюджетного учреждения  уточнялся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установленному порядку. Данные плана ФХД соответствуют бюджетным ассигнованиям и размещены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412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12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2EEA" w:rsidRDefault="00412EEA" w:rsidP="00412E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1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</w:t>
      </w:r>
      <w:r w:rsidRPr="0041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ст.69.2 Бюджетного кодекса РФ установлено муниципальное задание, в котором определен перечень муниципальных услуг, их объем, требования к качеству и результатам оказания муниципальных услуг, определен порядок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задания. </w:t>
      </w:r>
      <w:r w:rsidR="00DB787E">
        <w:rPr>
          <w:rFonts w:ascii="Times New Roman" w:hAnsi="Times New Roman" w:cs="Times New Roman"/>
          <w:sz w:val="28"/>
          <w:szCs w:val="28"/>
        </w:rPr>
        <w:t xml:space="preserve">Муниципальное задание утверждено постановление администрации </w:t>
      </w:r>
      <w:proofErr w:type="spellStart"/>
      <w:r w:rsidR="00DB787E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DB787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9 января 2017 года №5 «Об утверждении муниципальных заданий бюджетных учреждений </w:t>
      </w:r>
      <w:proofErr w:type="spellStart"/>
      <w:r w:rsidR="00DB787E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DB787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2017 год». Сроки утверждения муниципальных заданий соблюдены.</w:t>
      </w:r>
    </w:p>
    <w:p w:rsidR="00EE05D6" w:rsidRDefault="00EE05D6" w:rsidP="00EE05D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 оказывает следующие  виды муниципальных услуг:</w:t>
      </w:r>
    </w:p>
    <w:p w:rsidR="00EE05D6" w:rsidRDefault="00EE05D6" w:rsidP="00EE05D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 населения;</w:t>
      </w:r>
    </w:p>
    <w:p w:rsidR="00EE05D6" w:rsidRDefault="00EE05D6" w:rsidP="00EE05D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5D6">
        <w:rPr>
          <w:rFonts w:ascii="Times New Roman" w:hAnsi="Times New Roman" w:cs="Times New Roman"/>
          <w:sz w:val="28"/>
          <w:szCs w:val="28"/>
        </w:rPr>
        <w:t>Организация летнего отдыха детей на базе учреждений культуры.</w:t>
      </w:r>
    </w:p>
    <w:p w:rsidR="00EE05D6" w:rsidRDefault="00EE05D6" w:rsidP="00EE05D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в сфере культуры на 2017 год размещено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412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12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9A9" w:rsidRDefault="00EE05D6" w:rsidP="00EE05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69.2 Бюджетного кодекса РФ показатели муниципального задания используются при составлении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определения объема субсидии на выполнение муниципальных услуг</w:t>
      </w:r>
      <w:r w:rsidRPr="00EE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 на очередной финансовый год. При проверке установлено, что финансовое обеспечение выполнение муниципального задания осуществляется в пределах бюджетных ассигнований, предусмотренных сводной бюджетной росписью бюджета поселений.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2017 год доведены до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на основании Решения Совета </w:t>
      </w:r>
      <w:proofErr w:type="spellStart"/>
      <w:r w:rsidR="00A879A9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879A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от 20 декабря 2016 года №32/155 «О бюджете </w:t>
      </w:r>
      <w:proofErr w:type="spellStart"/>
      <w:r w:rsidR="00A879A9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A879A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2017 год» (с изменениями и дополнениями в течение 2017 года).</w:t>
      </w:r>
      <w:proofErr w:type="gramEnd"/>
    </w:p>
    <w:p w:rsidR="0086549C" w:rsidRPr="00160E80" w:rsidRDefault="00A879A9" w:rsidP="00160E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2017 год бюджетные ассигнования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0800 «Культура, кинематография» за 2017 год </w:t>
      </w:r>
      <w:r w:rsidR="00160E80">
        <w:rPr>
          <w:rFonts w:ascii="Times New Roman" w:hAnsi="Times New Roman" w:cs="Times New Roman"/>
          <w:sz w:val="28"/>
          <w:szCs w:val="28"/>
        </w:rPr>
        <w:t xml:space="preserve"> р</w:t>
      </w:r>
      <w:r w:rsidR="0086549C" w:rsidRPr="00160E80">
        <w:rPr>
          <w:rFonts w:ascii="Times New Roman" w:hAnsi="Times New Roman" w:cs="Times New Roman"/>
          <w:sz w:val="28"/>
          <w:szCs w:val="28"/>
        </w:rPr>
        <w:t xml:space="preserve">асходование бюджетных средств Муниципального бюджетного учреждения  «Социально-Культурный Центр муниципального образования </w:t>
      </w:r>
      <w:proofErr w:type="spellStart"/>
      <w:r w:rsidR="0086549C" w:rsidRPr="00160E80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86549C" w:rsidRPr="00160E80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осуществляется в пределах ассигнований, предусмотренных бюджетом </w:t>
      </w:r>
      <w:proofErr w:type="spellStart"/>
      <w:r w:rsidR="0086549C" w:rsidRPr="00160E80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86549C" w:rsidRPr="00160E8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эти цели.</w:t>
      </w:r>
    </w:p>
    <w:p w:rsidR="0086549C" w:rsidRDefault="0086549C" w:rsidP="0086549C">
      <w:pPr>
        <w:pStyle w:val="a4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бюджетному учреждению субсидий осуществляется на основании соглашений о порядке и условиях предоставления субсидий на финансовое обеспечение выполнения муниципального задания, заключенных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района».</w:t>
      </w:r>
    </w:p>
    <w:p w:rsidR="0086549C" w:rsidRDefault="0086549C" w:rsidP="008654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бюджета поселения осуществляется УФК по Краснодарскому краю. </w:t>
      </w:r>
    </w:p>
    <w:p w:rsidR="0086549C" w:rsidRDefault="0086549C" w:rsidP="0086549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за счет субсидий на выполнение муниципального задания, за счет средств, полученных от предпринимательской деятельности и иной приносящей доход деятельности осуществляются Муниципального бюджетным учреждением  «Социально-Культурный Центр муниципальном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</w:t>
      </w:r>
      <w:r w:rsidR="00081075">
        <w:rPr>
          <w:rFonts w:ascii="Times New Roman" w:hAnsi="Times New Roman" w:cs="Times New Roman"/>
          <w:sz w:val="28"/>
          <w:szCs w:val="28"/>
        </w:rPr>
        <w:t xml:space="preserve"> в соответствии с Планом финансово-хозяйственной деятельности в пределах остатков средств на их </w:t>
      </w:r>
      <w:proofErr w:type="spellStart"/>
      <w:r w:rsidR="00081075">
        <w:rPr>
          <w:rFonts w:ascii="Times New Roman" w:hAnsi="Times New Roman" w:cs="Times New Roman"/>
          <w:sz w:val="28"/>
          <w:szCs w:val="28"/>
        </w:rPr>
        <w:t>лецевых</w:t>
      </w:r>
      <w:proofErr w:type="spellEnd"/>
      <w:r w:rsidR="00081075">
        <w:rPr>
          <w:rFonts w:ascii="Times New Roman" w:hAnsi="Times New Roman" w:cs="Times New Roman"/>
          <w:sz w:val="28"/>
          <w:szCs w:val="28"/>
        </w:rPr>
        <w:t xml:space="preserve"> счетах.</w:t>
      </w:r>
      <w:proofErr w:type="gramEnd"/>
    </w:p>
    <w:p w:rsidR="00081075" w:rsidRDefault="00081075" w:rsidP="0086549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документов, отражающих движение по лицевому счету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(выписки, платежные поручения, иные документы) нарушений Порядка открытия и ведения лицевых счетов для учета операций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не установлено. Нецелевых расходов бюджетных средств не выявлено.</w:t>
      </w:r>
    </w:p>
    <w:p w:rsidR="00081075" w:rsidRDefault="00081075" w:rsidP="0086549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отчетов об исполнении бюджета и исполнении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плана его финансово-хозяйственной деятельности (формы №0503127, 0503137, 0503373) за 2017 год, представленных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соответствуют данным отчетов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2017 год.</w:t>
      </w:r>
      <w:proofErr w:type="gramEnd"/>
    </w:p>
    <w:p w:rsidR="00081075" w:rsidRDefault="00160E80" w:rsidP="00081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представленных отчетов по</w:t>
      </w:r>
      <w:r w:rsidRPr="0016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 №0503127, 0503137, 0503373 за 2017 год п</w:t>
      </w:r>
      <w:r w:rsidR="00081075">
        <w:rPr>
          <w:rFonts w:ascii="Times New Roman" w:hAnsi="Times New Roman" w:cs="Times New Roman"/>
          <w:sz w:val="28"/>
          <w:szCs w:val="28"/>
        </w:rPr>
        <w:t>роанализировано исполнение муниципального задания</w:t>
      </w:r>
      <w:r w:rsidR="00081075" w:rsidRPr="00081075">
        <w:rPr>
          <w:rFonts w:ascii="Times New Roman" w:hAnsi="Times New Roman" w:cs="Times New Roman"/>
          <w:sz w:val="28"/>
          <w:szCs w:val="28"/>
        </w:rPr>
        <w:t xml:space="preserve"> </w:t>
      </w:r>
      <w:r w:rsidR="0008107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«Социально-Культурный Центр муниципального образования </w:t>
      </w:r>
      <w:proofErr w:type="spellStart"/>
      <w:r w:rsidR="00081075"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 w:rsidR="00081075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075" w:rsidRDefault="00081075" w:rsidP="0008107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1075" w:rsidRDefault="00081075" w:rsidP="0008107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081075" w:rsidRDefault="00081075" w:rsidP="00160E80">
      <w:pPr>
        <w:pStyle w:val="a4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Нецелевого использования бюджетных средств по разделу «Культура»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в ходе проверки не установлено.</w:t>
      </w:r>
    </w:p>
    <w:p w:rsidR="00160E80" w:rsidRDefault="00160E80" w:rsidP="00160E80">
      <w:pPr>
        <w:pStyle w:val="a4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 Муниципального бюджетного учреждения  «Социально-Культурный Центр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 принять меры к выполнению муниципального задания.</w:t>
      </w:r>
    </w:p>
    <w:p w:rsidR="00362103" w:rsidRDefault="00160E80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03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160E80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80" w:rsidRPr="00160E80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E8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E80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E80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П.Клименко</w:t>
      </w:r>
      <w:proofErr w:type="spellEnd"/>
    </w:p>
    <w:p w:rsidR="00081075" w:rsidRDefault="00081075" w:rsidP="0008107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86549C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Новопласатуновского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Е.В.Сиваторова</w:t>
      </w:r>
      <w:proofErr w:type="spellEnd"/>
    </w:p>
    <w:p w:rsidR="00362103" w:rsidRDefault="00362103" w:rsidP="001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Новопласатуновского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Т.Ю.Дехнич</w:t>
      </w:r>
      <w:proofErr w:type="spellEnd"/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 </w:t>
      </w: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«Социально-Культурный Центр </w:t>
      </w: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62103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362103" w:rsidRPr="00160E80" w:rsidRDefault="00362103" w:rsidP="0036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района»                                                                         И.В.Кедровская</w:t>
      </w:r>
    </w:p>
    <w:sectPr w:rsidR="00362103" w:rsidRPr="00160E80" w:rsidSect="00362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2E0"/>
    <w:multiLevelType w:val="hybridMultilevel"/>
    <w:tmpl w:val="A3603C4C"/>
    <w:lvl w:ilvl="0" w:tplc="0778D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833C3"/>
    <w:multiLevelType w:val="hybridMultilevel"/>
    <w:tmpl w:val="0D1E8F6E"/>
    <w:lvl w:ilvl="0" w:tplc="721C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A95"/>
    <w:rsid w:val="00081075"/>
    <w:rsid w:val="00160E80"/>
    <w:rsid w:val="00174D83"/>
    <w:rsid w:val="00233E3B"/>
    <w:rsid w:val="00362103"/>
    <w:rsid w:val="00412EEA"/>
    <w:rsid w:val="0046221C"/>
    <w:rsid w:val="004F4944"/>
    <w:rsid w:val="006D78B6"/>
    <w:rsid w:val="007F7208"/>
    <w:rsid w:val="008133C2"/>
    <w:rsid w:val="0086549C"/>
    <w:rsid w:val="00A879A9"/>
    <w:rsid w:val="00AC31FC"/>
    <w:rsid w:val="00AF55A9"/>
    <w:rsid w:val="00B27A95"/>
    <w:rsid w:val="00B47052"/>
    <w:rsid w:val="00BF340F"/>
    <w:rsid w:val="00C271DC"/>
    <w:rsid w:val="00CB1433"/>
    <w:rsid w:val="00DB787E"/>
    <w:rsid w:val="00E371DF"/>
    <w:rsid w:val="00EA48A0"/>
    <w:rsid w:val="00EE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Финансист</cp:lastModifiedBy>
  <cp:revision>2</cp:revision>
  <dcterms:created xsi:type="dcterms:W3CDTF">2019-02-18T10:31:00Z</dcterms:created>
  <dcterms:modified xsi:type="dcterms:W3CDTF">2019-02-18T10:31:00Z</dcterms:modified>
</cp:coreProperties>
</file>