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096318">
        <w:rPr>
          <w:bCs/>
          <w:sz w:val="28"/>
          <w:szCs w:val="28"/>
        </w:rPr>
        <w:t xml:space="preserve">09.04.2018 </w:t>
      </w:r>
      <w:r w:rsidRPr="001A7A82">
        <w:rPr>
          <w:bCs/>
          <w:sz w:val="28"/>
          <w:szCs w:val="28"/>
        </w:rPr>
        <w:t xml:space="preserve">№ </w:t>
      </w:r>
      <w:r w:rsidR="00096318">
        <w:rPr>
          <w:bCs/>
          <w:sz w:val="28"/>
          <w:szCs w:val="28"/>
        </w:rPr>
        <w:t>40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</w:t>
      </w:r>
      <w:r w:rsidR="00CF4EC1">
        <w:rPr>
          <w:b/>
          <w:sz w:val="28"/>
          <w:szCs w:val="28"/>
        </w:rPr>
        <w:t xml:space="preserve"> квартал 2018</w:t>
      </w:r>
      <w:r w:rsidRPr="003A6738">
        <w:rPr>
          <w:b/>
          <w:sz w:val="28"/>
          <w:szCs w:val="28"/>
        </w:rPr>
        <w:t xml:space="preserve">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335A5D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муниципальных служащих и работников муниципальных учреждений Новопластуновского сельского поселения Павл</w:t>
      </w:r>
      <w:r w:rsidR="00CF4EC1">
        <w:rPr>
          <w:sz w:val="28"/>
          <w:szCs w:val="28"/>
        </w:rPr>
        <w:t>овского района за 1 квартал 2018</w:t>
      </w:r>
      <w:r>
        <w:rPr>
          <w:sz w:val="28"/>
          <w:szCs w:val="28"/>
        </w:rPr>
        <w:t xml:space="preserve">  года составила </w:t>
      </w:r>
      <w:r w:rsidR="00335A5D">
        <w:rPr>
          <w:sz w:val="28"/>
          <w:szCs w:val="28"/>
        </w:rPr>
        <w:t>28,5 штатных единиц (33 человека)</w:t>
      </w:r>
      <w:r>
        <w:rPr>
          <w:sz w:val="28"/>
          <w:szCs w:val="28"/>
        </w:rPr>
        <w:t>, в том числе</w:t>
      </w:r>
      <w:r w:rsidR="00335A5D">
        <w:rPr>
          <w:sz w:val="28"/>
          <w:szCs w:val="28"/>
        </w:rPr>
        <w:t>: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7806">
        <w:rPr>
          <w:sz w:val="28"/>
          <w:szCs w:val="28"/>
        </w:rPr>
        <w:t xml:space="preserve"> численность муниципальных служащих</w:t>
      </w:r>
      <w:r>
        <w:rPr>
          <w:sz w:val="28"/>
          <w:szCs w:val="28"/>
        </w:rPr>
        <w:t xml:space="preserve"> администрации Новопластуновского сельского поселения </w:t>
      </w:r>
      <w:r w:rsidR="00CF4EC1">
        <w:rPr>
          <w:sz w:val="28"/>
          <w:szCs w:val="28"/>
        </w:rPr>
        <w:t xml:space="preserve"> </w:t>
      </w:r>
      <w:r w:rsidR="00137806">
        <w:rPr>
          <w:sz w:val="28"/>
          <w:szCs w:val="28"/>
        </w:rPr>
        <w:t xml:space="preserve">- 7 </w:t>
      </w:r>
      <w:r>
        <w:rPr>
          <w:sz w:val="28"/>
          <w:szCs w:val="28"/>
        </w:rPr>
        <w:t>штатных единиц</w:t>
      </w:r>
      <w:r w:rsidR="00137806">
        <w:rPr>
          <w:sz w:val="28"/>
          <w:szCs w:val="28"/>
        </w:rPr>
        <w:t>,</w:t>
      </w:r>
      <w:r>
        <w:rPr>
          <w:sz w:val="28"/>
          <w:szCs w:val="28"/>
        </w:rPr>
        <w:t xml:space="preserve"> не муниципальных служащих – 0,5 штатных единиц, обслуживающий персонал – 2,5 штатных единиц;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7806">
        <w:rPr>
          <w:sz w:val="28"/>
          <w:szCs w:val="28"/>
        </w:rPr>
        <w:t xml:space="preserve"> работников муниципальных бюджетных учреждений</w:t>
      </w:r>
      <w:r>
        <w:rPr>
          <w:sz w:val="28"/>
          <w:szCs w:val="28"/>
        </w:rPr>
        <w:t xml:space="preserve"> –</w:t>
      </w:r>
      <w:r w:rsidR="00137806">
        <w:rPr>
          <w:sz w:val="28"/>
          <w:szCs w:val="28"/>
        </w:rPr>
        <w:t xml:space="preserve"> </w:t>
      </w:r>
      <w:r>
        <w:rPr>
          <w:sz w:val="28"/>
          <w:szCs w:val="28"/>
        </w:rPr>
        <w:t>18,5 штатных единиц.</w:t>
      </w:r>
    </w:p>
    <w:p w:rsidR="00137806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28,5 штатных единиц - финансируется</w:t>
      </w:r>
      <w:r w:rsidR="00137806">
        <w:rPr>
          <w:sz w:val="28"/>
          <w:szCs w:val="28"/>
        </w:rPr>
        <w:t xml:space="preserve">  за счёт средств бюджета Новопластуновского сельского поселения</w:t>
      </w:r>
      <w:r>
        <w:rPr>
          <w:sz w:val="28"/>
          <w:szCs w:val="28"/>
        </w:rPr>
        <w:t>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расходы на денежное содержание муниципальных</w:t>
      </w:r>
      <w:r w:rsidR="009C7E25">
        <w:rPr>
          <w:sz w:val="28"/>
          <w:szCs w:val="28"/>
        </w:rPr>
        <w:t xml:space="preserve"> и немуниципальных</w:t>
      </w:r>
      <w:r>
        <w:rPr>
          <w:sz w:val="28"/>
          <w:szCs w:val="28"/>
        </w:rPr>
        <w:t xml:space="preserve"> служащих</w:t>
      </w:r>
      <w:r w:rsidR="009C7E25">
        <w:rPr>
          <w:sz w:val="28"/>
          <w:szCs w:val="28"/>
        </w:rPr>
        <w:t xml:space="preserve"> администрации Новопластуновского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1 квартал 201</w:t>
      </w:r>
      <w:r w:rsidR="00CF4EC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составили </w:t>
      </w:r>
      <w:r w:rsidR="00335A5D">
        <w:rPr>
          <w:sz w:val="28"/>
          <w:szCs w:val="28"/>
        </w:rPr>
        <w:t xml:space="preserve"> 2542,8</w:t>
      </w:r>
      <w:r w:rsidR="00B174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 рублей, из которых </w:t>
      </w:r>
      <w:r w:rsidR="00B174C8">
        <w:rPr>
          <w:sz w:val="28"/>
          <w:szCs w:val="28"/>
        </w:rPr>
        <w:t>1035,5</w:t>
      </w:r>
      <w:r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</w:t>
      </w:r>
      <w:r w:rsidR="00B174C8">
        <w:rPr>
          <w:sz w:val="28"/>
          <w:szCs w:val="28"/>
        </w:rPr>
        <w:t xml:space="preserve">о поселения Павловского района и 1507,3 </w:t>
      </w:r>
      <w:r>
        <w:rPr>
          <w:sz w:val="28"/>
          <w:szCs w:val="28"/>
        </w:rPr>
        <w:t>тыс. рублей - расходы на заработную плату работником муниципальных бюджетных учреждений культуры Новопластуновского сельского поселения.</w:t>
      </w: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Новопластуновского</w:t>
      </w:r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096318"/>
    <w:rsid w:val="00137806"/>
    <w:rsid w:val="001C6F4C"/>
    <w:rsid w:val="001D4A28"/>
    <w:rsid w:val="00335A5D"/>
    <w:rsid w:val="004A5C1B"/>
    <w:rsid w:val="004B5B95"/>
    <w:rsid w:val="00622782"/>
    <w:rsid w:val="008E20D4"/>
    <w:rsid w:val="009C7E25"/>
    <w:rsid w:val="00B174C8"/>
    <w:rsid w:val="00C07971"/>
    <w:rsid w:val="00C30DE8"/>
    <w:rsid w:val="00CF4EC1"/>
    <w:rsid w:val="00DD5CA3"/>
    <w:rsid w:val="00F8040A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dcterms:created xsi:type="dcterms:W3CDTF">2017-07-13T11:27:00Z</dcterms:created>
  <dcterms:modified xsi:type="dcterms:W3CDTF">2018-04-10T06:15:00Z</dcterms:modified>
</cp:coreProperties>
</file>