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46EFC" w:rsidTr="00E13B83">
        <w:tc>
          <w:tcPr>
            <w:tcW w:w="5211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  <w:p w:rsidR="00746EFC" w:rsidRDefault="00746EFC" w:rsidP="00A82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9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14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  <w:r w:rsidRPr="006E5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1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1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6644FF" w:rsidRDefault="006644FF" w:rsidP="00B06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4B1ABD" w:rsidRPr="004B1ABD" w:rsidRDefault="004B1ABD" w:rsidP="004B1A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4B1ABD">
        <w:rPr>
          <w:rFonts w:ascii="Times New Roman" w:hAnsi="Times New Roman" w:cs="Times New Roman"/>
          <w:sz w:val="28"/>
          <w:szCs w:val="28"/>
        </w:rPr>
        <w:t>«Поддержка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Pr="004B1A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2520" w:rsidRDefault="00BB2520" w:rsidP="003F4C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44FF" w:rsidRDefault="00746EFC" w:rsidP="00664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6EF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BB2520" w:rsidRDefault="006644FF" w:rsidP="008127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программы</w:t>
      </w:r>
    </w:p>
    <w:p w:rsidR="008127BC" w:rsidRPr="00C573B6" w:rsidRDefault="00BB2520" w:rsidP="003F4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4B1ABD" w:rsidRPr="004B1ABD">
        <w:rPr>
          <w:rFonts w:ascii="Times New Roman" w:hAnsi="Times New Roman" w:cs="Times New Roman"/>
          <w:sz w:val="28"/>
          <w:szCs w:val="28"/>
        </w:rPr>
        <w:t xml:space="preserve">«Поддержка клубных учреждений Новопластуновского сельского  поселения Павловского </w:t>
      </w:r>
      <w:r w:rsidR="005B7BF2">
        <w:rPr>
          <w:rFonts w:ascii="Times New Roman" w:hAnsi="Times New Roman" w:cs="Times New Roman"/>
          <w:sz w:val="28"/>
          <w:szCs w:val="28"/>
        </w:rPr>
        <w:t>района» на 2020</w:t>
      </w:r>
      <w:r w:rsidR="004B1ABD" w:rsidRPr="004B1AB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746EFC" w:rsidRPr="004751D8" w:rsidTr="004B1ABD">
        <w:trPr>
          <w:trHeight w:val="201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6644FF" w:rsidP="004B1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</w:t>
            </w:r>
            <w:r w:rsidR="00BB2520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520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сельского поселения Павловского района </w:t>
            </w:r>
            <w:r w:rsidR="00EE1E72" w:rsidRPr="00475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1ABD" w:rsidRPr="004B1ABD">
              <w:rPr>
                <w:rFonts w:ascii="Times New Roman" w:hAnsi="Times New Roman" w:cs="Times New Roman"/>
                <w:sz w:val="28"/>
                <w:szCs w:val="28"/>
              </w:rPr>
              <w:t>«Поддержка клубных учреждений Новопластуновского сельского  посел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>ения Павловского района» на 2020</w:t>
            </w:r>
            <w:r w:rsidR="004B1ABD" w:rsidRPr="004B1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13B83" w:rsidP="004B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8127B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«Социально-культурный центр муниципального образования Новопластуновское сельское поселение Павловского района» (далее -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«СКЦ МО  Новопластуновское сельское поселение Павловского района»</w:t>
            </w:r>
            <w:r w:rsidR="008127BC" w:rsidRPr="004751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F21E5B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>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3800F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13B83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13B83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«СКЦ МО  Новопластуновское сельское поселение Павловского района»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E1E72" w:rsidP="004B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Безаварийное состояние </w:t>
            </w:r>
            <w:r w:rsidRPr="00475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«СКЦ МО  Новопластуновское сельское поселение Павловского района»</w:t>
            </w:r>
            <w:r w:rsidRPr="00475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приведение технического состояния </w:t>
            </w:r>
            <w:r w:rsidRPr="004751D8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объекта в соответствие с нормативными требованиями безопасности, </w:t>
            </w:r>
            <w:r w:rsidRPr="004751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санитарных норм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путем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фасада здания Муниципального бюджетного учреждения «СКЦ МО  Новопластуновское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 Павловского района»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573B6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836984" w:rsidRPr="004751D8" w:rsidRDefault="00836984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64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7164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6A78">
              <w:rPr>
                <w:rFonts w:ascii="Times New Roman" w:hAnsi="Times New Roman" w:cs="Times New Roman"/>
                <w:sz w:val="28"/>
                <w:szCs w:val="28"/>
              </w:rPr>
              <w:t>4 361 915,78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87164" w:rsidRDefault="006E549E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59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580,00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рублей (8%) - 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>Бюджет Новопластуновского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ABD" w:rsidRDefault="006E549E" w:rsidP="006E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A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="0059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рублей (92%) – краевой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E549E" w:rsidRPr="004751D8" w:rsidRDefault="00596A78" w:rsidP="006E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304 535,78 </w:t>
            </w:r>
            <w:r w:rsidR="006E549E">
              <w:rPr>
                <w:rFonts w:ascii="Times New Roman" w:hAnsi="Times New Roman" w:cs="Times New Roman"/>
                <w:sz w:val="28"/>
                <w:szCs w:val="28"/>
              </w:rPr>
              <w:t xml:space="preserve"> рублей - </w:t>
            </w:r>
            <w:r w:rsidR="006E549E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6E549E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="006E549E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6E549E">
              <w:rPr>
                <w:rFonts w:ascii="Times New Roman" w:hAnsi="Times New Roman" w:cs="Times New Roman"/>
                <w:sz w:val="28"/>
                <w:szCs w:val="28"/>
              </w:rPr>
              <w:t xml:space="preserve"> (рост стоимости при пересчете с учетом применения коэффициента).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60C" w:rsidRDefault="00596A78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>апитальный ремонт фасада здания Муниципального бюджетного учреждения «СКЦ МО  Новопластуновское сельское поселение Павловского района»</w:t>
            </w:r>
            <w:r w:rsidR="00DB66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6EFC" w:rsidRDefault="00DB660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откроет перспективы дальнейшего развития учреждения и обеспечит увеличение показателей деятельности и эффективности задач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 </w:t>
            </w:r>
            <w:r w:rsidR="002D54A3">
              <w:rPr>
                <w:rFonts w:ascii="Times New Roman" w:hAnsi="Times New Roman" w:cs="Times New Roman"/>
                <w:sz w:val="28"/>
                <w:szCs w:val="28"/>
              </w:rPr>
              <w:t>политики;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 количество участвующего населения в культурно - досуговых мероприятиях;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 безопасность посетителей и работников учреждения путем приведения здания к требованиям пожарной безопасности, маломобильных групп, охране труда;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создаст современный культурный комплекс;</w:t>
            </w:r>
          </w:p>
          <w:p w:rsidR="002D54A3" w:rsidRDefault="007B00E9" w:rsidP="007B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сформирует благоприятную общественную атмосферу, а так же поддержит развитие культуры на селе.</w:t>
            </w:r>
          </w:p>
          <w:p w:rsidR="00596A78" w:rsidRPr="004751D8" w:rsidRDefault="00596A78" w:rsidP="007B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Капитальный ремонт внутреннего туалета в здании Дома культуры МБУ «СКЦ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3800F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3F69AE" w:rsidRPr="004751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3F69AE" w:rsidRPr="00475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6EFC" w:rsidRPr="00746EFC" w:rsidRDefault="00746EFC" w:rsidP="00EE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210"/>
      <w:r w:rsidRPr="00746EFC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</w:t>
      </w:r>
      <w:r w:rsidRPr="00746EFC">
        <w:rPr>
          <w:rFonts w:ascii="Times New Roman" w:hAnsi="Times New Roman" w:cs="Times New Roman"/>
          <w:bCs/>
          <w:sz w:val="28"/>
          <w:szCs w:val="28"/>
        </w:rPr>
        <w:br/>
        <w:t>ее решения программными методами</w:t>
      </w:r>
    </w:p>
    <w:bookmarkEnd w:id="1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0E9" w:rsidRDefault="00746EFC" w:rsidP="007B00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1E72">
        <w:rPr>
          <w:rFonts w:ascii="Times New Roman" w:hAnsi="Times New Roman" w:cs="Times New Roman"/>
          <w:sz w:val="28"/>
          <w:szCs w:val="28"/>
        </w:rPr>
        <w:tab/>
      </w:r>
      <w:r w:rsidRPr="00EE1E72">
        <w:rPr>
          <w:rFonts w:ascii="Times New Roman" w:hAnsi="Times New Roman" w:cs="Times New Roman"/>
          <w:sz w:val="28"/>
          <w:szCs w:val="28"/>
        </w:rPr>
        <w:t>Безопасность учреждения</w:t>
      </w:r>
      <w:r w:rsidR="009657FA" w:rsidRPr="00EE1E7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E1E72">
        <w:rPr>
          <w:rFonts w:ascii="Times New Roman" w:hAnsi="Times New Roman" w:cs="Times New Roman"/>
          <w:sz w:val="28"/>
          <w:szCs w:val="28"/>
        </w:rPr>
        <w:t xml:space="preserve"> - это условия сохранения жизни и </w:t>
      </w:r>
      <w:r w:rsidR="00EE1E72" w:rsidRPr="00EE1E72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 Новопластуновского сельского поселения Павловского района </w:t>
      </w:r>
      <w:r w:rsidR="00EE1E72" w:rsidRPr="00EE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4A3" w:rsidRPr="002D54A3">
        <w:rPr>
          <w:rFonts w:ascii="Times New Roman" w:hAnsi="Times New Roman" w:cs="Times New Roman"/>
          <w:sz w:val="28"/>
          <w:szCs w:val="28"/>
        </w:rPr>
        <w:t>«Поддержка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2D54A3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 w:rsidR="002D54A3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(далее Программа) – это комплекс мероприятий экономического и организационного порядка, с помощью которых осуществляются цели и задачи по ремонту муниципального имущества. </w:t>
      </w:r>
      <w:proofErr w:type="gramStart"/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Мероприятия Программы направлены на создание условий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работниками  учреждения культуры </w:t>
      </w:r>
      <w:r w:rsidR="00D67C5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 </w:t>
      </w:r>
      <w:r w:rsidR="00D67C5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Павловского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района своих должностных обязанностей.</w:t>
      </w:r>
      <w:proofErr w:type="gramEnd"/>
      <w:r w:rsidR="00D67C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здании Дома культуры в ст. </w:t>
      </w:r>
      <w:r w:rsidR="00D67C56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Новопластуновской</w:t>
      </w:r>
      <w:r w:rsidR="00EE1E72" w:rsidRPr="00EE1E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 связи с недостаточным </w:t>
      </w:r>
      <w:r w:rsidR="00EE1E72" w:rsidRPr="00EE1E7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финансированием на его содержание, давно не проводился </w:t>
      </w:r>
      <w:r w:rsidR="00D67C56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капитальный</w:t>
      </w:r>
      <w:r w:rsidR="00EE1E72" w:rsidRPr="00EE1E7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EE1E72" w:rsidRPr="00EE1E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ремонт фасада здания. Внешний вид здания не соответствует </w:t>
      </w:r>
      <w:r w:rsidR="00EE1E72" w:rsidRPr="00EE1E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предъявляемым к нему нормативным требованиям. Решить данную проблему </w:t>
      </w:r>
      <w:r w:rsidR="00EE1E72" w:rsidRPr="00EE1E7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 лишь программно-целевыми методами.</w:t>
      </w:r>
      <w:r w:rsidR="00D67C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 настоящее время </w:t>
      </w:r>
      <w:r w:rsidR="00D67C56">
        <w:rPr>
          <w:rFonts w:ascii="Times New Roman" w:hAnsi="Times New Roman" w:cs="Times New Roman"/>
          <w:sz w:val="28"/>
          <w:szCs w:val="28"/>
        </w:rPr>
        <w:t>здание</w:t>
      </w:r>
      <w:r w:rsidR="00D67C56" w:rsidRPr="00EE1E7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</w:t>
      </w:r>
      <w:r w:rsidR="00D67C56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нуждается в проведении </w:t>
      </w:r>
      <w:r w:rsidR="00D67C56">
        <w:rPr>
          <w:rFonts w:ascii="Times New Roman" w:hAnsi="Times New Roman" w:cs="Times New Roman"/>
          <w:color w:val="000000"/>
          <w:spacing w:val="10"/>
          <w:sz w:val="28"/>
          <w:szCs w:val="28"/>
        </w:rPr>
        <w:t>капитального</w:t>
      </w:r>
      <w:r w:rsidR="00EE1E72" w:rsidRPr="00EE1E7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ремонта фасада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Проведение </w:t>
      </w:r>
      <w:r w:rsid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капитального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ремонта</w:t>
      </w:r>
      <w:r w:rsid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фасада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объекта</w:t>
      </w:r>
      <w:r w:rsidR="007B00E9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7B00E9" w:rsidRPr="007B00E9" w:rsidRDefault="007B00E9" w:rsidP="007B00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ткроет перспективы дальнейшего развития учреждения и обеспечит увеличение показателей деятельности и эффективности задач Государственной Культурной политики;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 количество участвующего населения в культурно - досуговых мероприятиях;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 безопасность посетителей и работников учреждения путем приведения здания к требованиям пожарной безопасности, маломобильных групп, охране труда;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создаст современный культурный комплекс;</w:t>
      </w:r>
    </w:p>
    <w:p w:rsidR="000168D5" w:rsidRPr="0051069E" w:rsidRDefault="007B00E9" w:rsidP="0051069E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сформирует благоприятную общественную атмосферу, а так же поддержит развитие культуры на селе.</w:t>
      </w:r>
    </w:p>
    <w:p w:rsid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220"/>
      <w:r w:rsidRPr="00746EFC">
        <w:rPr>
          <w:rFonts w:ascii="Times New Roman" w:hAnsi="Times New Roman" w:cs="Times New Roman"/>
          <w:bCs/>
          <w:sz w:val="28"/>
          <w:szCs w:val="28"/>
        </w:rPr>
        <w:t>2. Цели, задачи и сроки реализации программы</w:t>
      </w:r>
    </w:p>
    <w:p w:rsidR="00394C64" w:rsidRPr="00746EFC" w:rsidRDefault="00394C64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D67C56" w:rsidRPr="00D67C56" w:rsidRDefault="00D67C56" w:rsidP="00D67C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C5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Безаварийное состояние </w:t>
      </w:r>
      <w:r w:rsidRPr="00D67C56">
        <w:rPr>
          <w:rFonts w:ascii="Times New Roman" w:hAnsi="Times New Roman" w:cs="Times New Roman"/>
          <w:color w:val="000000"/>
          <w:sz w:val="28"/>
          <w:szCs w:val="28"/>
        </w:rPr>
        <w:t>здания</w:t>
      </w:r>
      <w:r w:rsidRPr="00D67C56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«СКЦ МО  Новопластуновское сельское поселение Павловского района»</w:t>
      </w:r>
      <w:r w:rsidRPr="00D67C56">
        <w:rPr>
          <w:rFonts w:ascii="Times New Roman" w:hAnsi="Times New Roman" w:cs="Times New Roman"/>
          <w:color w:val="000000"/>
          <w:sz w:val="28"/>
          <w:szCs w:val="28"/>
        </w:rPr>
        <w:t xml:space="preserve">, приведение технического состояния </w:t>
      </w:r>
      <w:r w:rsidRPr="00D67C5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объекта в соответствие с нормативными требованиями безопасности, </w:t>
      </w:r>
      <w:r w:rsidRPr="00D67C5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санитарных норм</w:t>
      </w:r>
      <w:r w:rsidR="007B00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возможно </w:t>
      </w:r>
      <w:r w:rsidRPr="00D67C56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7B00E9">
        <w:rPr>
          <w:rFonts w:ascii="Times New Roman" w:hAnsi="Times New Roman" w:cs="Times New Roman"/>
          <w:sz w:val="28"/>
          <w:szCs w:val="28"/>
        </w:rPr>
        <w:t>проведения капитального</w:t>
      </w:r>
      <w:r w:rsidRPr="00D67C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B00E9">
        <w:rPr>
          <w:rFonts w:ascii="Times New Roman" w:hAnsi="Times New Roman" w:cs="Times New Roman"/>
          <w:sz w:val="28"/>
          <w:szCs w:val="28"/>
        </w:rPr>
        <w:t>а</w:t>
      </w:r>
      <w:r w:rsidRPr="00D67C56">
        <w:rPr>
          <w:rFonts w:ascii="Times New Roman" w:hAnsi="Times New Roman" w:cs="Times New Roman"/>
          <w:sz w:val="28"/>
          <w:szCs w:val="28"/>
        </w:rPr>
        <w:t xml:space="preserve"> фасада здания Муниципального бюджетного учреждения «СКЦ МО  Новопластуновское сельское поселение Павловского района»</w:t>
      </w:r>
      <w:r w:rsidR="00596A78">
        <w:rPr>
          <w:rFonts w:ascii="Times New Roman" w:hAnsi="Times New Roman" w:cs="Times New Roman"/>
          <w:sz w:val="28"/>
          <w:szCs w:val="28"/>
        </w:rPr>
        <w:t>, а так же</w:t>
      </w:r>
      <w:r w:rsidR="00596A78" w:rsidRPr="00596A78">
        <w:rPr>
          <w:rFonts w:ascii="Times New Roman" w:hAnsi="Times New Roman" w:cs="Times New Roman"/>
          <w:sz w:val="28"/>
          <w:szCs w:val="28"/>
        </w:rPr>
        <w:t xml:space="preserve"> </w:t>
      </w:r>
      <w:r w:rsidR="00596A78">
        <w:rPr>
          <w:rFonts w:ascii="Times New Roman" w:hAnsi="Times New Roman" w:cs="Times New Roman"/>
          <w:sz w:val="28"/>
          <w:szCs w:val="28"/>
        </w:rPr>
        <w:t xml:space="preserve">капитальный ремонт внутреннего туалета в здании Дома культуры МБУ «СКЦ МО </w:t>
      </w:r>
      <w:proofErr w:type="spellStart"/>
      <w:r w:rsidR="00596A7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596A78">
        <w:rPr>
          <w:rFonts w:ascii="Times New Roman" w:hAnsi="Times New Roman" w:cs="Times New Roman"/>
          <w:sz w:val="28"/>
          <w:szCs w:val="28"/>
        </w:rPr>
        <w:t xml:space="preserve"> сельское поселение» Павловского</w:t>
      </w:r>
      <w:proofErr w:type="gramEnd"/>
      <w:r w:rsidR="00596A78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с поставленной целью определена задача реализации </w:t>
      </w:r>
      <w:r w:rsidRPr="00D67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программы </w:t>
      </w:r>
      <w:r w:rsidR="00394C64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="007B00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00E9">
        <w:rPr>
          <w:rFonts w:ascii="Times New Roman" w:hAnsi="Times New Roman" w:cs="Times New Roman"/>
          <w:sz w:val="28"/>
          <w:szCs w:val="28"/>
        </w:rPr>
        <w:t>капитальный</w:t>
      </w:r>
      <w:r w:rsidR="00394C64" w:rsidRPr="00D67C56">
        <w:rPr>
          <w:rFonts w:ascii="Times New Roman" w:hAnsi="Times New Roman" w:cs="Times New Roman"/>
          <w:sz w:val="28"/>
          <w:szCs w:val="28"/>
        </w:rPr>
        <w:t xml:space="preserve"> ремонт фасада </w:t>
      </w:r>
      <w:r w:rsidR="00394C64" w:rsidRPr="00D67C56">
        <w:rPr>
          <w:rFonts w:ascii="Times New Roman" w:hAnsi="Times New Roman" w:cs="Times New Roman"/>
          <w:sz w:val="28"/>
          <w:szCs w:val="28"/>
        </w:rPr>
        <w:lastRenderedPageBreak/>
        <w:t>здания Муниципального бюджетного учреждения «СКЦ МО  Новопластуновское сельское поселение Павловского района»</w:t>
      </w:r>
      <w:r w:rsidR="00596A7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96A78">
        <w:rPr>
          <w:rFonts w:ascii="Times New Roman" w:hAnsi="Times New Roman" w:cs="Times New Roman"/>
          <w:sz w:val="28"/>
          <w:szCs w:val="28"/>
        </w:rPr>
        <w:t xml:space="preserve">Капитальный ремонт внутреннего туалета в здании Дома культуры МБУ «СКЦ МО </w:t>
      </w:r>
      <w:proofErr w:type="spellStart"/>
      <w:r w:rsidR="00596A7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596A78">
        <w:rPr>
          <w:rFonts w:ascii="Times New Roman" w:hAnsi="Times New Roman" w:cs="Times New Roman"/>
          <w:sz w:val="28"/>
          <w:szCs w:val="28"/>
        </w:rPr>
        <w:t xml:space="preserve"> сельское поселение» Павловского района.</w:t>
      </w:r>
    </w:p>
    <w:p w:rsidR="00D67C56" w:rsidRPr="00D67C56" w:rsidRDefault="00D67C56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56">
        <w:rPr>
          <w:rFonts w:ascii="Times New Roman" w:hAnsi="Times New Roman" w:cs="Times New Roman"/>
          <w:sz w:val="28"/>
          <w:szCs w:val="28"/>
        </w:rPr>
        <w:t>Сроки реализации программных мероприятий о</w:t>
      </w:r>
      <w:r w:rsidR="005B7BF2">
        <w:rPr>
          <w:rFonts w:ascii="Times New Roman" w:hAnsi="Times New Roman" w:cs="Times New Roman"/>
          <w:sz w:val="28"/>
          <w:szCs w:val="28"/>
        </w:rPr>
        <w:t>пределены на 2020</w:t>
      </w:r>
      <w:r w:rsidRPr="00D67C5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46EFC" w:rsidRPr="00D67C56" w:rsidRDefault="005243AF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56">
        <w:rPr>
          <w:rFonts w:ascii="Times New Roman" w:hAnsi="Times New Roman" w:cs="Times New Roman"/>
          <w:sz w:val="28"/>
          <w:szCs w:val="28"/>
        </w:rPr>
        <w:t xml:space="preserve">Срок </w:t>
      </w:r>
      <w:r w:rsidR="00746EFC" w:rsidRPr="00D67C56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7A12FC" w:rsidRPr="00D67C56">
        <w:rPr>
          <w:rFonts w:ascii="Times New Roman" w:hAnsi="Times New Roman" w:cs="Times New Roman"/>
          <w:sz w:val="28"/>
          <w:szCs w:val="28"/>
        </w:rPr>
        <w:t>–</w:t>
      </w:r>
      <w:r w:rsidR="00746EFC" w:rsidRPr="00D67C56">
        <w:rPr>
          <w:rFonts w:ascii="Times New Roman" w:hAnsi="Times New Roman" w:cs="Times New Roman"/>
          <w:sz w:val="28"/>
          <w:szCs w:val="28"/>
        </w:rPr>
        <w:t xml:space="preserve"> </w:t>
      </w:r>
      <w:r w:rsidR="005B7BF2">
        <w:rPr>
          <w:rFonts w:ascii="Times New Roman" w:hAnsi="Times New Roman" w:cs="Times New Roman"/>
          <w:sz w:val="28"/>
          <w:szCs w:val="28"/>
        </w:rPr>
        <w:t>2020</w:t>
      </w:r>
      <w:r w:rsidR="000168D5" w:rsidRPr="00D67C56">
        <w:rPr>
          <w:rFonts w:ascii="Times New Roman" w:hAnsi="Times New Roman" w:cs="Times New Roman"/>
          <w:sz w:val="28"/>
          <w:szCs w:val="28"/>
        </w:rPr>
        <w:t xml:space="preserve"> год</w:t>
      </w:r>
      <w:r w:rsidR="007B00E9">
        <w:rPr>
          <w:rFonts w:ascii="Times New Roman" w:hAnsi="Times New Roman" w:cs="Times New Roman"/>
          <w:sz w:val="28"/>
          <w:szCs w:val="28"/>
        </w:rPr>
        <w:t>.</w:t>
      </w:r>
    </w:p>
    <w:p w:rsidR="008E78A8" w:rsidRPr="00D67C56" w:rsidRDefault="008E78A8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78A8" w:rsidRPr="00746EFC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мероприятий ведомственной целевой программы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92"/>
        <w:gridCol w:w="2693"/>
        <w:gridCol w:w="4253"/>
        <w:gridCol w:w="2516"/>
        <w:gridCol w:w="35"/>
      </w:tblGrid>
      <w:tr w:rsidR="000168D5" w:rsidTr="000168D5">
        <w:trPr>
          <w:gridAfter w:val="1"/>
          <w:wAfter w:w="35" w:type="dxa"/>
          <w:trHeight w:val="862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16" w:type="dxa"/>
          </w:tcPr>
          <w:p w:rsidR="000168D5" w:rsidRPr="00D3373B" w:rsidRDefault="000168D5" w:rsidP="00D3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B7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96A78" w:rsidTr="000168D5">
        <w:trPr>
          <w:gridAfter w:val="1"/>
          <w:wAfter w:w="35" w:type="dxa"/>
        </w:trPr>
        <w:tc>
          <w:tcPr>
            <w:tcW w:w="392" w:type="dxa"/>
          </w:tcPr>
          <w:p w:rsidR="00596A78" w:rsidRPr="00D3373B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6A78" w:rsidRPr="000168D5" w:rsidRDefault="00596A78" w:rsidP="005B7B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фасада здания</w:t>
            </w:r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МБУ </w:t>
            </w:r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E72"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Краснодарский край, 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Кооперативная, дом № 23</w:t>
            </w:r>
            <w:r w:rsidRPr="00EE1E7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(8%)</w:t>
            </w: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Краевой бюджет (92%)</w:t>
            </w:r>
          </w:p>
          <w:p w:rsidR="00596A78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</w:p>
          <w:p w:rsidR="00596A78" w:rsidRPr="00D3373B" w:rsidRDefault="00596A78" w:rsidP="00596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(рост стоимости при пересчете с учетом применения коэффициента)</w:t>
            </w:r>
          </w:p>
        </w:tc>
        <w:tc>
          <w:tcPr>
            <w:tcW w:w="2516" w:type="dxa"/>
          </w:tcPr>
          <w:p w:rsidR="00596A78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8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8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8" w:rsidRPr="006E549E" w:rsidRDefault="00596A78" w:rsidP="006E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3 617 615,78</w:t>
            </w:r>
          </w:p>
        </w:tc>
      </w:tr>
      <w:tr w:rsidR="00596A78" w:rsidTr="000168D5">
        <w:trPr>
          <w:gridAfter w:val="1"/>
          <w:wAfter w:w="35" w:type="dxa"/>
        </w:trPr>
        <w:tc>
          <w:tcPr>
            <w:tcW w:w="392" w:type="dxa"/>
          </w:tcPr>
          <w:p w:rsidR="00596A78" w:rsidRPr="00D3373B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596A78" w:rsidRDefault="00596A78" w:rsidP="005B7B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внутреннего туалета в здании Дома культуры МБУ «СКЦ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 по адресу: Краснодарский край, 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Кооперативная, дом № 23</w:t>
            </w:r>
          </w:p>
        </w:tc>
        <w:tc>
          <w:tcPr>
            <w:tcW w:w="4253" w:type="dxa"/>
            <w:vMerge/>
          </w:tcPr>
          <w:p w:rsidR="00596A78" w:rsidRDefault="00596A78" w:rsidP="0039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96A78" w:rsidRDefault="00596A78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744 300,00</w:t>
            </w:r>
          </w:p>
        </w:tc>
      </w:tr>
      <w:tr w:rsidR="000168D5" w:rsidTr="000168D5">
        <w:tc>
          <w:tcPr>
            <w:tcW w:w="392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68D5" w:rsidRPr="00D3373B" w:rsidRDefault="00596A78" w:rsidP="0039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4 361 915,78</w:t>
            </w:r>
          </w:p>
        </w:tc>
      </w:tr>
    </w:tbl>
    <w:p w:rsidR="009273BB" w:rsidRPr="00746EFC" w:rsidRDefault="009273BB" w:rsidP="00D3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sub_1240"/>
      <w:r w:rsidRPr="00746EFC">
        <w:rPr>
          <w:rFonts w:ascii="Times New Roman" w:hAnsi="Times New Roman" w:cs="Times New Roman"/>
          <w:bCs/>
          <w:sz w:val="28"/>
          <w:szCs w:val="28"/>
        </w:rPr>
        <w:t>4. Обоснование ресурсного обеспечения программы</w:t>
      </w:r>
    </w:p>
    <w:bookmarkEnd w:id="3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51069E" w:rsidRDefault="00394C64" w:rsidP="0051069E">
      <w:pPr>
        <w:ind w:firstLine="70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394C64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Ведомственная целевая программа  Новопластуновского сельского поселения Павловского района </w:t>
      </w:r>
      <w:r w:rsidRPr="00394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C64">
        <w:rPr>
          <w:rFonts w:ascii="Times New Roman" w:hAnsi="Times New Roman" w:cs="Times New Roman"/>
          <w:sz w:val="28"/>
          <w:szCs w:val="28"/>
        </w:rPr>
        <w:t>«</w:t>
      </w:r>
      <w:r w:rsidR="003F4C44" w:rsidRPr="002D54A3">
        <w:rPr>
          <w:rFonts w:ascii="Times New Roman" w:hAnsi="Times New Roman" w:cs="Times New Roman"/>
          <w:sz w:val="28"/>
          <w:szCs w:val="28"/>
        </w:rPr>
        <w:t>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3F4C44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>» на выполнение мероприятий Программы</w:t>
      </w:r>
      <w:r w:rsidR="003F4C44">
        <w:rPr>
          <w:rFonts w:ascii="Times New Roman" w:hAnsi="Times New Roman" w:cs="Times New Roman"/>
          <w:sz w:val="28"/>
          <w:szCs w:val="28"/>
        </w:rPr>
        <w:t>, а так же средств из краевого бюджета</w:t>
      </w:r>
      <w:r w:rsidR="00FA0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886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На </w:t>
      </w:r>
      <w:r w:rsidR="005E5FDB">
        <w:rPr>
          <w:rFonts w:ascii="Times New Roman" w:hAnsi="Times New Roman" w:cs="Times New Roman"/>
          <w:sz w:val="28"/>
          <w:szCs w:val="28"/>
        </w:rPr>
        <w:t>её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реализацию требуется</w:t>
      </w:r>
      <w:r w:rsidR="005B7BF2">
        <w:rPr>
          <w:rFonts w:ascii="Times New Roman" w:hAnsi="Times New Roman" w:cs="Times New Roman"/>
          <w:sz w:val="28"/>
          <w:szCs w:val="28"/>
        </w:rPr>
        <w:t xml:space="preserve"> </w:t>
      </w:r>
      <w:r w:rsidR="00E36078">
        <w:rPr>
          <w:rFonts w:ascii="Times New Roman" w:hAnsi="Times New Roman" w:cs="Times New Roman"/>
          <w:sz w:val="28"/>
          <w:szCs w:val="28"/>
        </w:rPr>
        <w:t>4 361 915</w:t>
      </w:r>
      <w:r w:rsidR="005B7BF2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3F4C44">
        <w:rPr>
          <w:rFonts w:ascii="Times New Roman" w:hAnsi="Times New Roman" w:cs="Times New Roman"/>
          <w:sz w:val="28"/>
          <w:szCs w:val="28"/>
        </w:rPr>
        <w:t>Четыре миллиона</w:t>
      </w:r>
      <w:r w:rsidR="006E549E">
        <w:rPr>
          <w:rFonts w:ascii="Times New Roman" w:hAnsi="Times New Roman" w:cs="Times New Roman"/>
          <w:sz w:val="28"/>
          <w:szCs w:val="28"/>
        </w:rPr>
        <w:t xml:space="preserve"> триста </w:t>
      </w:r>
      <w:r w:rsidR="00E36078">
        <w:rPr>
          <w:rFonts w:ascii="Times New Roman" w:hAnsi="Times New Roman" w:cs="Times New Roman"/>
          <w:sz w:val="28"/>
          <w:szCs w:val="28"/>
        </w:rPr>
        <w:t>шестьдесят одна тысяча девятьсот пятнадцать</w:t>
      </w:r>
      <w:r w:rsidR="003F4C44">
        <w:rPr>
          <w:rFonts w:ascii="Times New Roman" w:hAnsi="Times New Roman" w:cs="Times New Roman"/>
          <w:sz w:val="28"/>
          <w:szCs w:val="28"/>
        </w:rPr>
        <w:t>)</w:t>
      </w:r>
      <w:r w:rsidR="006E54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36078">
        <w:rPr>
          <w:rFonts w:ascii="Times New Roman" w:hAnsi="Times New Roman" w:cs="Times New Roman"/>
          <w:sz w:val="28"/>
          <w:szCs w:val="28"/>
        </w:rPr>
        <w:t>ей</w:t>
      </w:r>
      <w:r w:rsidR="00FA0CFB">
        <w:rPr>
          <w:rFonts w:ascii="Times New Roman" w:hAnsi="Times New Roman" w:cs="Times New Roman"/>
          <w:sz w:val="28"/>
          <w:szCs w:val="28"/>
        </w:rPr>
        <w:t xml:space="preserve"> </w:t>
      </w:r>
      <w:r w:rsidR="00E36078">
        <w:rPr>
          <w:rFonts w:ascii="Times New Roman" w:hAnsi="Times New Roman" w:cs="Times New Roman"/>
          <w:sz w:val="28"/>
          <w:szCs w:val="28"/>
        </w:rPr>
        <w:t>78</w:t>
      </w:r>
      <w:r w:rsidR="00FA0CF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>Объем финансирования определён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2D92">
        <w:rPr>
          <w:rFonts w:ascii="Times New Roman" w:hAnsi="Times New Roman" w:cs="Times New Roman"/>
          <w:sz w:val="28"/>
          <w:szCs w:val="28"/>
        </w:rPr>
        <w:t xml:space="preserve">с </w:t>
      </w:r>
      <w:r w:rsidR="003F4C44">
        <w:rPr>
          <w:rFonts w:ascii="Times New Roman" w:hAnsi="Times New Roman" w:cs="Times New Roman"/>
          <w:sz w:val="28"/>
          <w:szCs w:val="28"/>
        </w:rPr>
        <w:t>проектно-сметной документацией</w:t>
      </w:r>
      <w:bookmarkStart w:id="4" w:name="_GoBack"/>
      <w:bookmarkEnd w:id="4"/>
      <w:r w:rsidR="00A07DA6">
        <w:rPr>
          <w:rFonts w:ascii="Times New Roman" w:hAnsi="Times New Roman" w:cs="Times New Roman"/>
          <w:sz w:val="28"/>
          <w:szCs w:val="28"/>
        </w:rPr>
        <w:t>,</w:t>
      </w:r>
      <w:r w:rsidR="00E36078">
        <w:rPr>
          <w:rFonts w:ascii="Times New Roman" w:hAnsi="Times New Roman" w:cs="Times New Roman"/>
          <w:sz w:val="28"/>
          <w:szCs w:val="28"/>
        </w:rPr>
        <w:t xml:space="preserve"> </w:t>
      </w:r>
      <w:r w:rsidR="00A07DA6">
        <w:rPr>
          <w:rFonts w:ascii="Times New Roman" w:hAnsi="Times New Roman" w:cs="Times New Roman"/>
          <w:sz w:val="28"/>
          <w:szCs w:val="28"/>
        </w:rPr>
        <w:t xml:space="preserve"> а так же Положительного заключения ГАУ КК «</w:t>
      </w:r>
      <w:proofErr w:type="spellStart"/>
      <w:r w:rsidR="00A07DA6">
        <w:rPr>
          <w:rFonts w:ascii="Times New Roman" w:hAnsi="Times New Roman" w:cs="Times New Roman"/>
          <w:sz w:val="28"/>
          <w:szCs w:val="28"/>
        </w:rPr>
        <w:t>Краснодаркрайгосэкспер</w:t>
      </w:r>
      <w:r w:rsidR="006E549E">
        <w:rPr>
          <w:rFonts w:ascii="Times New Roman" w:hAnsi="Times New Roman" w:cs="Times New Roman"/>
          <w:sz w:val="28"/>
          <w:szCs w:val="28"/>
        </w:rPr>
        <w:t>тиза</w:t>
      </w:r>
      <w:proofErr w:type="spellEnd"/>
      <w:r w:rsidR="006E549E">
        <w:rPr>
          <w:rFonts w:ascii="Times New Roman" w:hAnsi="Times New Roman" w:cs="Times New Roman"/>
          <w:sz w:val="28"/>
          <w:szCs w:val="28"/>
        </w:rPr>
        <w:t xml:space="preserve">» от </w:t>
      </w:r>
      <w:r w:rsidR="00A07DA6">
        <w:rPr>
          <w:rFonts w:ascii="Times New Roman" w:hAnsi="Times New Roman" w:cs="Times New Roman"/>
          <w:sz w:val="28"/>
          <w:szCs w:val="28"/>
        </w:rPr>
        <w:t>7 сентября 2018 года № 23-1-1246-18</w:t>
      </w:r>
      <w:r w:rsidR="006E549E" w:rsidRPr="006E549E">
        <w:rPr>
          <w:rFonts w:ascii="Times New Roman" w:hAnsi="Times New Roman" w:cs="Times New Roman"/>
          <w:sz w:val="28"/>
          <w:szCs w:val="28"/>
        </w:rPr>
        <w:t xml:space="preserve"> </w:t>
      </w:r>
      <w:r w:rsidR="006E549E">
        <w:rPr>
          <w:rFonts w:ascii="Times New Roman" w:hAnsi="Times New Roman" w:cs="Times New Roman"/>
          <w:sz w:val="28"/>
          <w:szCs w:val="28"/>
        </w:rPr>
        <w:t xml:space="preserve"> (с учетом роста стоимости при пересчете с учетом применения коэффициента)</w:t>
      </w:r>
      <w:r w:rsidR="00E36078">
        <w:rPr>
          <w:rFonts w:ascii="Times New Roman" w:hAnsi="Times New Roman" w:cs="Times New Roman"/>
          <w:sz w:val="28"/>
          <w:szCs w:val="28"/>
        </w:rPr>
        <w:t>, протоколом                                            №</w:t>
      </w:r>
      <w:r w:rsidR="00A07DA6">
        <w:rPr>
          <w:rFonts w:ascii="Times New Roman" w:hAnsi="Times New Roman" w:cs="Times New Roman"/>
          <w:sz w:val="28"/>
          <w:szCs w:val="28"/>
        </w:rPr>
        <w:t xml:space="preserve"> </w:t>
      </w:r>
      <w:r w:rsidR="00E36078">
        <w:rPr>
          <w:rFonts w:ascii="Times New Roman" w:hAnsi="Times New Roman" w:cs="Times New Roman"/>
          <w:sz w:val="28"/>
          <w:szCs w:val="28"/>
        </w:rPr>
        <w:t>0318300146520000033-2 подведения итогов электронного аукциона, Положительного заключения ГАУ КК «</w:t>
      </w:r>
      <w:proofErr w:type="spellStart"/>
      <w:r w:rsidR="00E36078">
        <w:rPr>
          <w:rFonts w:ascii="Times New Roman" w:hAnsi="Times New Roman" w:cs="Times New Roman"/>
          <w:sz w:val="28"/>
          <w:szCs w:val="28"/>
        </w:rPr>
        <w:t>Краснодаркрайгосэкспертиза</w:t>
      </w:r>
      <w:proofErr w:type="spellEnd"/>
      <w:r w:rsidR="00E36078">
        <w:rPr>
          <w:rFonts w:ascii="Times New Roman" w:hAnsi="Times New Roman" w:cs="Times New Roman"/>
          <w:sz w:val="28"/>
          <w:szCs w:val="28"/>
        </w:rPr>
        <w:t>» от 4 февраля 2020 года № 23-1-0249-20.</w:t>
      </w: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250"/>
      <w:r w:rsidRPr="00746EFC">
        <w:rPr>
          <w:rFonts w:ascii="Times New Roman" w:hAnsi="Times New Roman" w:cs="Times New Roman"/>
          <w:bCs/>
          <w:sz w:val="28"/>
          <w:szCs w:val="28"/>
        </w:rPr>
        <w:t>5. Оценка социально-экономической эффективности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будет</w:t>
      </w:r>
      <w:r w:rsidR="003F4C44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394C64">
        <w:rPr>
          <w:rFonts w:ascii="Times New Roman" w:hAnsi="Times New Roman" w:cs="Times New Roman"/>
          <w:sz w:val="28"/>
          <w:szCs w:val="28"/>
        </w:rPr>
        <w:t xml:space="preserve">капитальный ремонт фасада </w:t>
      </w:r>
      <w:r w:rsidR="00D52D92">
        <w:rPr>
          <w:rFonts w:ascii="Times New Roman" w:hAnsi="Times New Roman" w:cs="Times New Roman"/>
          <w:sz w:val="28"/>
          <w:szCs w:val="28"/>
        </w:rPr>
        <w:t>здания МБУ «СКЦ МО Новопластуновское сельское поселение Павловского ра</w:t>
      </w:r>
      <w:r w:rsidR="00E36078">
        <w:rPr>
          <w:rFonts w:ascii="Times New Roman" w:hAnsi="Times New Roman" w:cs="Times New Roman"/>
          <w:sz w:val="28"/>
          <w:szCs w:val="28"/>
        </w:rPr>
        <w:t xml:space="preserve">йона» станицы </w:t>
      </w:r>
      <w:proofErr w:type="spellStart"/>
      <w:r w:rsidR="00E36078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E36078">
        <w:rPr>
          <w:rFonts w:ascii="Times New Roman" w:hAnsi="Times New Roman" w:cs="Times New Roman"/>
          <w:sz w:val="28"/>
          <w:szCs w:val="28"/>
        </w:rPr>
        <w:t xml:space="preserve"> и Капитальный ремонт внутреннего туалета в здании Дома культуры МБУ «СКЦ МО </w:t>
      </w:r>
      <w:proofErr w:type="spellStart"/>
      <w:r w:rsidR="00E3607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E36078">
        <w:rPr>
          <w:rFonts w:ascii="Times New Roman" w:hAnsi="Times New Roman" w:cs="Times New Roman"/>
          <w:sz w:val="28"/>
          <w:szCs w:val="28"/>
        </w:rPr>
        <w:t xml:space="preserve"> сельское поселение» Павловского района, а так же 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3F4C44">
        <w:rPr>
          <w:rFonts w:ascii="Times New Roman" w:hAnsi="Times New Roman" w:cs="Times New Roman"/>
          <w:sz w:val="28"/>
          <w:szCs w:val="28"/>
        </w:rPr>
        <w:t>обеспечена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его </w:t>
      </w:r>
      <w:r w:rsidR="003F4C44">
        <w:rPr>
          <w:rFonts w:ascii="Times New Roman" w:hAnsi="Times New Roman" w:cs="Times New Roman"/>
          <w:sz w:val="28"/>
          <w:szCs w:val="28"/>
        </w:rPr>
        <w:t>сохранность</w:t>
      </w:r>
      <w:r w:rsidR="005E5FDB">
        <w:rPr>
          <w:rFonts w:ascii="Times New Roman" w:hAnsi="Times New Roman" w:cs="Times New Roman"/>
          <w:sz w:val="28"/>
          <w:szCs w:val="28"/>
        </w:rPr>
        <w:t xml:space="preserve"> и </w:t>
      </w:r>
      <w:r w:rsidR="003F4C44">
        <w:rPr>
          <w:rFonts w:ascii="Times New Roman" w:hAnsi="Times New Roman" w:cs="Times New Roman"/>
          <w:sz w:val="28"/>
          <w:szCs w:val="28"/>
        </w:rPr>
        <w:t>безопасность</w:t>
      </w:r>
      <w:r w:rsidR="005E5FDB">
        <w:rPr>
          <w:rFonts w:ascii="Times New Roman" w:hAnsi="Times New Roman" w:cs="Times New Roman"/>
          <w:sz w:val="28"/>
          <w:szCs w:val="28"/>
        </w:rPr>
        <w:t xml:space="preserve">, </w:t>
      </w:r>
      <w:r w:rsidRPr="00746EFC">
        <w:rPr>
          <w:rFonts w:ascii="Times New Roman" w:hAnsi="Times New Roman" w:cs="Times New Roman"/>
          <w:sz w:val="28"/>
          <w:szCs w:val="28"/>
        </w:rPr>
        <w:t>сниж</w:t>
      </w:r>
      <w:r w:rsidR="003F4C44">
        <w:rPr>
          <w:rFonts w:ascii="Times New Roman" w:hAnsi="Times New Roman" w:cs="Times New Roman"/>
          <w:sz w:val="28"/>
          <w:szCs w:val="28"/>
        </w:rPr>
        <w:t>ен</w:t>
      </w:r>
      <w:r w:rsidR="005E5FDB">
        <w:rPr>
          <w:rFonts w:ascii="Times New Roman" w:hAnsi="Times New Roman" w:cs="Times New Roman"/>
          <w:sz w:val="28"/>
          <w:szCs w:val="28"/>
        </w:rPr>
        <w:t xml:space="preserve"> риск возникновения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аварийных ситуаций, травматизма и гибели людей.</w:t>
      </w:r>
      <w:proofErr w:type="gramEnd"/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E5FDB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1270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</w:t>
      </w:r>
    </w:p>
    <w:bookmarkEnd w:id="6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D5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FC">
        <w:rPr>
          <w:rFonts w:ascii="Times New Roman" w:hAnsi="Times New Roman" w:cs="Times New Roman"/>
          <w:sz w:val="28"/>
          <w:szCs w:val="28"/>
        </w:rPr>
        <w:t xml:space="preserve">Организация и проведение последовательных действий по выполнению программных 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4751D8" w:rsidRPr="00394C64">
        <w:rPr>
          <w:rFonts w:ascii="Times New Roman" w:hAnsi="Times New Roman" w:cs="Times New Roman"/>
          <w:sz w:val="28"/>
          <w:szCs w:val="28"/>
        </w:rPr>
        <w:t>«</w:t>
      </w:r>
      <w:r w:rsidR="003F4C44" w:rsidRPr="002D54A3">
        <w:rPr>
          <w:rFonts w:ascii="Times New Roman" w:hAnsi="Times New Roman" w:cs="Times New Roman"/>
          <w:sz w:val="28"/>
          <w:szCs w:val="28"/>
        </w:rPr>
        <w:t>Поддержка клубных учреждений Новопластуновского сельского  посел</w:t>
      </w:r>
      <w:r w:rsidR="00A07DA6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3F4C44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 w:rsidR="004751D8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4C44">
        <w:rPr>
          <w:rFonts w:ascii="Times New Roman" w:hAnsi="Times New Roman" w:cs="Times New Roman"/>
          <w:sz w:val="28"/>
          <w:szCs w:val="28"/>
        </w:rPr>
        <w:t>реализована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FA0CFB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>» на выполнение мероприятий Программы</w:t>
      </w:r>
      <w:r w:rsidR="003F4C44">
        <w:rPr>
          <w:rFonts w:ascii="Times New Roman" w:hAnsi="Times New Roman" w:cs="Times New Roman"/>
          <w:sz w:val="28"/>
          <w:szCs w:val="28"/>
        </w:rPr>
        <w:t xml:space="preserve">, а так же за счет средств краевого бюджета </w:t>
      </w:r>
      <w:r w:rsidR="00FA0CFB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>в установленные</w:t>
      </w:r>
      <w:proofErr w:type="gramEnd"/>
      <w:r w:rsidRPr="00746EFC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ее координатор </w:t>
      </w:r>
      <w:r w:rsidR="00D94886">
        <w:rPr>
          <w:rFonts w:ascii="Times New Roman" w:hAnsi="Times New Roman" w:cs="Times New Roman"/>
          <w:sz w:val="28"/>
          <w:szCs w:val="28"/>
        </w:rPr>
        <w:t>–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3523">
        <w:rPr>
          <w:rFonts w:ascii="Times New Roman" w:hAnsi="Times New Roman" w:cs="Times New Roman"/>
          <w:sz w:val="28"/>
          <w:szCs w:val="28"/>
        </w:rPr>
        <w:t>я</w:t>
      </w:r>
      <w:r w:rsidR="00D94886">
        <w:rPr>
          <w:rFonts w:ascii="Times New Roman" w:hAnsi="Times New Roman" w:cs="Times New Roman"/>
          <w:sz w:val="28"/>
          <w:szCs w:val="28"/>
        </w:rPr>
        <w:t xml:space="preserve"> Новопластуновского</w:t>
      </w:r>
      <w:r w:rsid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Координатор Программы - </w:t>
      </w:r>
      <w:r w:rsidR="007A3523">
        <w:rPr>
          <w:rFonts w:ascii="Times New Roman" w:hAnsi="Times New Roman" w:cs="Times New Roman"/>
          <w:sz w:val="28"/>
          <w:szCs w:val="28"/>
        </w:rPr>
        <w:t>а</w:t>
      </w:r>
      <w:r w:rsidR="002B56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4886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3523" w:rsidRP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46EFC">
        <w:rPr>
          <w:rFonts w:ascii="Times New Roman" w:hAnsi="Times New Roman" w:cs="Times New Roman"/>
          <w:sz w:val="28"/>
          <w:szCs w:val="28"/>
        </w:rPr>
        <w:t>(ответственный за выполнение мероприятий подведомственными учреждениями культуры) - в ходе реализации Программы: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координацию деятельности исполнителей мероприятий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921A12" w:rsidRPr="00746EFC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746EFC" w:rsidRPr="00746EFC">
        <w:rPr>
          <w:rFonts w:ascii="Times New Roman" w:hAnsi="Times New Roman" w:cs="Times New Roman"/>
          <w:sz w:val="28"/>
          <w:szCs w:val="28"/>
        </w:rPr>
        <w:t>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индикаторов и показателей реализации Программы в целом;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D7698F">
        <w:rPr>
          <w:rFonts w:ascii="Times New Roman" w:hAnsi="Times New Roman" w:cs="Times New Roman"/>
          <w:sz w:val="28"/>
          <w:szCs w:val="28"/>
        </w:rPr>
        <w:t>над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целом.</w:t>
      </w:r>
    </w:p>
    <w:p w:rsidR="005136CA" w:rsidRDefault="00746EFC" w:rsidP="00D948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Текущий контроль и анализ выполнения программных мероприятий осуществля</w:t>
      </w:r>
      <w:r w:rsidR="00921A12">
        <w:rPr>
          <w:rFonts w:ascii="Times New Roman" w:hAnsi="Times New Roman" w:cs="Times New Roman"/>
          <w:sz w:val="28"/>
          <w:szCs w:val="28"/>
        </w:rPr>
        <w:t>е</w:t>
      </w:r>
      <w:r w:rsidRPr="00746EFC">
        <w:rPr>
          <w:rFonts w:ascii="Times New Roman" w:hAnsi="Times New Roman" w:cs="Times New Roman"/>
          <w:sz w:val="28"/>
          <w:szCs w:val="28"/>
        </w:rPr>
        <w:t xml:space="preserve">т </w:t>
      </w:r>
      <w:r w:rsidR="00D9488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D94886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района»</w:t>
      </w:r>
      <w:r w:rsidR="00D94886">
        <w:rPr>
          <w:rFonts w:ascii="Times New Roman" w:hAnsi="Times New Roman" w:cs="Times New Roman"/>
          <w:sz w:val="28"/>
          <w:szCs w:val="28"/>
        </w:rPr>
        <w:t>.</w:t>
      </w:r>
    </w:p>
    <w:p w:rsidR="00CB07D9" w:rsidRDefault="00CB07D9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86" w:rsidRDefault="00D94886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9E" w:rsidRDefault="006E549E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886" w:rsidRPr="005136CA" w:rsidRDefault="006E549E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</w:p>
    <w:sectPr w:rsidR="00D94886" w:rsidRPr="005136CA" w:rsidSect="00D3373B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5D3"/>
    <w:rsid w:val="000168D5"/>
    <w:rsid w:val="000249C2"/>
    <w:rsid w:val="000758FB"/>
    <w:rsid w:val="00082B2E"/>
    <w:rsid w:val="000E19FE"/>
    <w:rsid w:val="000E3267"/>
    <w:rsid w:val="00103B63"/>
    <w:rsid w:val="001238AC"/>
    <w:rsid w:val="00132E3E"/>
    <w:rsid w:val="001A265E"/>
    <w:rsid w:val="00212F83"/>
    <w:rsid w:val="0022092C"/>
    <w:rsid w:val="002246D6"/>
    <w:rsid w:val="00260B97"/>
    <w:rsid w:val="00261BB5"/>
    <w:rsid w:val="00293F57"/>
    <w:rsid w:val="002B5610"/>
    <w:rsid w:val="002D54A3"/>
    <w:rsid w:val="0031377B"/>
    <w:rsid w:val="00345BD1"/>
    <w:rsid w:val="003571D6"/>
    <w:rsid w:val="00377BEC"/>
    <w:rsid w:val="003800FC"/>
    <w:rsid w:val="00394C64"/>
    <w:rsid w:val="003D7BE5"/>
    <w:rsid w:val="003F4C44"/>
    <w:rsid w:val="003F69AE"/>
    <w:rsid w:val="00467791"/>
    <w:rsid w:val="004751D8"/>
    <w:rsid w:val="004765D3"/>
    <w:rsid w:val="004B1462"/>
    <w:rsid w:val="004B1ABD"/>
    <w:rsid w:val="00507029"/>
    <w:rsid w:val="0051069E"/>
    <w:rsid w:val="005136CA"/>
    <w:rsid w:val="005243AF"/>
    <w:rsid w:val="00535152"/>
    <w:rsid w:val="00552BC2"/>
    <w:rsid w:val="00580D32"/>
    <w:rsid w:val="00596A78"/>
    <w:rsid w:val="005B7BF2"/>
    <w:rsid w:val="005E5FDB"/>
    <w:rsid w:val="006644FF"/>
    <w:rsid w:val="00670D35"/>
    <w:rsid w:val="00684712"/>
    <w:rsid w:val="006C05DB"/>
    <w:rsid w:val="006E549E"/>
    <w:rsid w:val="00710606"/>
    <w:rsid w:val="007114C5"/>
    <w:rsid w:val="0072281E"/>
    <w:rsid w:val="00746EFC"/>
    <w:rsid w:val="007511B7"/>
    <w:rsid w:val="00772719"/>
    <w:rsid w:val="0078329B"/>
    <w:rsid w:val="00792709"/>
    <w:rsid w:val="007A12FC"/>
    <w:rsid w:val="007A3523"/>
    <w:rsid w:val="007A5FCD"/>
    <w:rsid w:val="007B00E9"/>
    <w:rsid w:val="007C5661"/>
    <w:rsid w:val="007E7FA1"/>
    <w:rsid w:val="007F084E"/>
    <w:rsid w:val="007F3D80"/>
    <w:rsid w:val="008127BC"/>
    <w:rsid w:val="00821A4B"/>
    <w:rsid w:val="00827983"/>
    <w:rsid w:val="00836984"/>
    <w:rsid w:val="008507EE"/>
    <w:rsid w:val="008E78A8"/>
    <w:rsid w:val="009017EC"/>
    <w:rsid w:val="00910835"/>
    <w:rsid w:val="00921A12"/>
    <w:rsid w:val="009273BB"/>
    <w:rsid w:val="009445F2"/>
    <w:rsid w:val="009657FA"/>
    <w:rsid w:val="00980A0B"/>
    <w:rsid w:val="009B38D2"/>
    <w:rsid w:val="009C295C"/>
    <w:rsid w:val="009F0534"/>
    <w:rsid w:val="00A07DA6"/>
    <w:rsid w:val="00A21572"/>
    <w:rsid w:val="00A80C67"/>
    <w:rsid w:val="00A82D14"/>
    <w:rsid w:val="00AC085F"/>
    <w:rsid w:val="00AC26D3"/>
    <w:rsid w:val="00B06564"/>
    <w:rsid w:val="00B07428"/>
    <w:rsid w:val="00B52264"/>
    <w:rsid w:val="00B55B10"/>
    <w:rsid w:val="00B7793A"/>
    <w:rsid w:val="00B86111"/>
    <w:rsid w:val="00BA01A0"/>
    <w:rsid w:val="00BB2520"/>
    <w:rsid w:val="00C573B6"/>
    <w:rsid w:val="00CB07D9"/>
    <w:rsid w:val="00D13DD2"/>
    <w:rsid w:val="00D25E60"/>
    <w:rsid w:val="00D3373B"/>
    <w:rsid w:val="00D359B0"/>
    <w:rsid w:val="00D42589"/>
    <w:rsid w:val="00D52D92"/>
    <w:rsid w:val="00D67C56"/>
    <w:rsid w:val="00D7698F"/>
    <w:rsid w:val="00D87164"/>
    <w:rsid w:val="00D94886"/>
    <w:rsid w:val="00DA4349"/>
    <w:rsid w:val="00DB660C"/>
    <w:rsid w:val="00DE5E12"/>
    <w:rsid w:val="00E13B83"/>
    <w:rsid w:val="00E20AEF"/>
    <w:rsid w:val="00E36078"/>
    <w:rsid w:val="00E6639B"/>
    <w:rsid w:val="00E7345C"/>
    <w:rsid w:val="00E800B1"/>
    <w:rsid w:val="00E8343F"/>
    <w:rsid w:val="00EE1E72"/>
    <w:rsid w:val="00F21E5B"/>
    <w:rsid w:val="00FA0CFB"/>
    <w:rsid w:val="00FB1C4E"/>
    <w:rsid w:val="00FC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6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25ED-D940-49B3-B9ED-BF0EE4E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31</cp:revision>
  <cp:lastPrinted>2019-12-19T09:35:00Z</cp:lastPrinted>
  <dcterms:created xsi:type="dcterms:W3CDTF">2016-02-09T13:02:00Z</dcterms:created>
  <dcterms:modified xsi:type="dcterms:W3CDTF">2020-04-27T11:20:00Z</dcterms:modified>
</cp:coreProperties>
</file>