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583AF6">
        <w:rPr>
          <w:bCs/>
          <w:sz w:val="28"/>
          <w:szCs w:val="28"/>
        </w:rPr>
        <w:t>17.04.2017</w:t>
      </w:r>
      <w:r w:rsidRPr="001A7A8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 </w:t>
      </w:r>
      <w:r w:rsidR="00583AF6">
        <w:rPr>
          <w:bCs/>
          <w:sz w:val="28"/>
          <w:szCs w:val="28"/>
        </w:rPr>
        <w:t>44/а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>
              <w:rPr>
                <w:b/>
                <w:bCs/>
                <w:sz w:val="28"/>
                <w:szCs w:val="28"/>
              </w:rPr>
              <w:t>1</w:t>
            </w:r>
            <w:r w:rsidRPr="001A7A82">
              <w:rPr>
                <w:b/>
                <w:bCs/>
                <w:sz w:val="28"/>
                <w:szCs w:val="28"/>
              </w:rPr>
              <w:t xml:space="preserve"> квартал 201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419"/>
        <w:gridCol w:w="1416"/>
        <w:gridCol w:w="1351"/>
      </w:tblGrid>
      <w:tr w:rsidR="009B3786" w:rsidRPr="001A7A82" w:rsidTr="007975D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9B3786" w:rsidP="007975D9">
            <w:pPr>
              <w:ind w:left="-164" w:firstLine="164"/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Утверждено на 2017года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480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Pr="003A6738">
              <w:rPr>
                <w:color w:val="000000"/>
              </w:rPr>
              <w:t>2017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79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proofErr w:type="gramStart"/>
            <w:r>
              <w:rPr>
                <w:color w:val="000000"/>
              </w:rPr>
              <w:t>1</w:t>
            </w:r>
            <w:proofErr w:type="gramEnd"/>
            <w:r>
              <w:rPr>
                <w:color w:val="000000"/>
              </w:rPr>
              <w:t xml:space="preserve"> квартал</w:t>
            </w:r>
            <w:r w:rsidRPr="003A6738">
              <w:rPr>
                <w:color w:val="000000"/>
              </w:rPr>
              <w:t xml:space="preserve"> 2017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57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7975D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16916,8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18784,7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3021,0</w:t>
            </w:r>
          </w:p>
        </w:tc>
        <w:tc>
          <w:tcPr>
            <w:tcW w:w="457" w:type="pct"/>
          </w:tcPr>
          <w:p w:rsidR="009B3786" w:rsidRDefault="003475BA" w:rsidP="009B3786">
            <w:pPr>
              <w:tabs>
                <w:tab w:val="left" w:pos="345"/>
                <w:tab w:val="center" w:pos="567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6280,8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6280,8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999,4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600,9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600,9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105,4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3749,5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3749,5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742,4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41,8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1838,6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1836,6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151,6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33,3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5,7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2823,6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4646,5</w:t>
            </w:r>
          </w:p>
        </w:tc>
        <w:tc>
          <w:tcPr>
            <w:tcW w:w="479" w:type="pct"/>
          </w:tcPr>
          <w:p w:rsidR="009B3786" w:rsidRPr="007A30C3" w:rsidRDefault="009B3786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6,0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proofErr w:type="gramStart"/>
            <w:r w:rsidRPr="007A30C3">
              <w:rPr>
                <w:bCs/>
              </w:rPr>
              <w:t>Дорожная</w:t>
            </w:r>
            <w:proofErr w:type="gramEnd"/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2723,6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4546,5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0412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817,9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833,9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229,2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261,0</w:t>
            </w:r>
          </w:p>
        </w:tc>
        <w:tc>
          <w:tcPr>
            <w:tcW w:w="480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306,0</w:t>
            </w:r>
          </w:p>
        </w:tc>
        <w:tc>
          <w:tcPr>
            <w:tcW w:w="479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  <w:tc>
          <w:tcPr>
            <w:tcW w:w="457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556,9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527,9</w:t>
            </w:r>
          </w:p>
        </w:tc>
        <w:tc>
          <w:tcPr>
            <w:tcW w:w="47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215,7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528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80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479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6496,4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6496,4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1710,9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6496,4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6496,4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1710,9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128,0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36,5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30,5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56,5</w:t>
            </w:r>
          </w:p>
        </w:tc>
      </w:tr>
      <w:tr w:rsidR="009B3786" w:rsidRPr="001A7A82" w:rsidTr="007975D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</w:t>
            </w:r>
          </w:p>
        </w:tc>
        <w:tc>
          <w:tcPr>
            <w:tcW w:w="480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</w:t>
            </w:r>
          </w:p>
        </w:tc>
        <w:tc>
          <w:tcPr>
            <w:tcW w:w="479" w:type="pct"/>
          </w:tcPr>
          <w:p w:rsidR="009B3786" w:rsidRPr="007A30C3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457" w:type="pct"/>
          </w:tcPr>
          <w:p w:rsidR="009B3786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8,1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4874D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</w:t>
            </w:r>
            <w:r w:rsidR="00711057">
              <w:rPr>
                <w:b/>
                <w:color w:val="000000"/>
              </w:rPr>
              <w:t>,0</w:t>
            </w:r>
          </w:p>
        </w:tc>
        <w:tc>
          <w:tcPr>
            <w:tcW w:w="480" w:type="pct"/>
          </w:tcPr>
          <w:p w:rsidR="00711057" w:rsidRPr="00711057" w:rsidRDefault="004874D8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711057">
              <w:rPr>
                <w:b/>
                <w:color w:val="000000"/>
              </w:rPr>
              <w:t>0,0</w:t>
            </w:r>
          </w:p>
        </w:tc>
        <w:tc>
          <w:tcPr>
            <w:tcW w:w="479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11057" w:rsidRPr="00711057" w:rsidTr="007975D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4874D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11057">
              <w:rPr>
                <w:color w:val="000000"/>
              </w:rPr>
              <w:t>0,0</w:t>
            </w:r>
          </w:p>
        </w:tc>
        <w:tc>
          <w:tcPr>
            <w:tcW w:w="480" w:type="pct"/>
          </w:tcPr>
          <w:p w:rsidR="002879F0" w:rsidRDefault="004874D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79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Новопластуновского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104120"/>
    <w:rsid w:val="002879F0"/>
    <w:rsid w:val="003475BA"/>
    <w:rsid w:val="004874D8"/>
    <w:rsid w:val="00567806"/>
    <w:rsid w:val="00583AF6"/>
    <w:rsid w:val="005D479C"/>
    <w:rsid w:val="00637D03"/>
    <w:rsid w:val="00711057"/>
    <w:rsid w:val="008E20D4"/>
    <w:rsid w:val="008E58E4"/>
    <w:rsid w:val="009B3786"/>
    <w:rsid w:val="00B313D9"/>
    <w:rsid w:val="00C5210A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8</cp:revision>
  <cp:lastPrinted>2017-07-14T10:17:00Z</cp:lastPrinted>
  <dcterms:created xsi:type="dcterms:W3CDTF">2017-07-13T10:34:00Z</dcterms:created>
  <dcterms:modified xsi:type="dcterms:W3CDTF">2017-07-14T10:54:00Z</dcterms:modified>
</cp:coreProperties>
</file>