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110"/>
      </w:tblGrid>
      <w:tr w:rsidR="00904154" w:rsidTr="00904154">
        <w:tc>
          <w:tcPr>
            <w:tcW w:w="5637" w:type="dxa"/>
          </w:tcPr>
          <w:p w:rsidR="003C4B1A" w:rsidRDefault="003C4B1A" w:rsidP="00160614">
            <w:pPr>
              <w:jc w:val="center"/>
              <w:rPr>
                <w:color w:val="000000"/>
              </w:rPr>
            </w:pPr>
          </w:p>
        </w:tc>
        <w:tc>
          <w:tcPr>
            <w:tcW w:w="4110" w:type="dxa"/>
          </w:tcPr>
          <w:p w:rsidR="00904154" w:rsidRDefault="00904154" w:rsidP="0090415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1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</w:p>
          <w:p w:rsidR="00904154" w:rsidRPr="00904154" w:rsidRDefault="00904154" w:rsidP="0090415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41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3C4B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общим требованиям к </w:t>
            </w:r>
            <w:r w:rsidRPr="009041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порядку определения нормативных затрат на оказание муниципальных услуг в сфере культуры, применяемых при расчете объема субсидии на финансовое обеспечение выполнения муниципального задания на оказание муниципальных услуг (выполнение работ</w:t>
            </w:r>
            <w:r w:rsidR="003C4B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</w:tbl>
    <w:p w:rsidR="0072480E" w:rsidRDefault="0072480E" w:rsidP="00904154">
      <w:pPr>
        <w:spacing w:after="0" w:line="240" w:lineRule="auto"/>
        <w:jc w:val="center"/>
        <w:rPr>
          <w:color w:val="000000"/>
        </w:rPr>
      </w:pPr>
    </w:p>
    <w:p w:rsidR="00904154" w:rsidRDefault="00904154" w:rsidP="00904154">
      <w:pPr>
        <w:spacing w:after="0" w:line="240" w:lineRule="auto"/>
        <w:jc w:val="center"/>
        <w:rPr>
          <w:color w:val="000000"/>
        </w:rPr>
      </w:pPr>
    </w:p>
    <w:p w:rsidR="00904154" w:rsidRPr="0076311D" w:rsidRDefault="00904154" w:rsidP="00904154">
      <w:pPr>
        <w:spacing w:after="0" w:line="240" w:lineRule="auto"/>
        <w:jc w:val="center"/>
        <w:rPr>
          <w:color w:val="000000"/>
        </w:rPr>
      </w:pPr>
    </w:p>
    <w:p w:rsidR="0072480E" w:rsidRPr="00904154" w:rsidRDefault="00904154" w:rsidP="00904154">
      <w:pPr>
        <w:spacing w:after="0" w:line="240" w:lineRule="auto"/>
        <w:jc w:val="center"/>
        <w:rPr>
          <w:color w:val="000000"/>
        </w:rPr>
      </w:pPr>
      <w:r w:rsidRPr="00904154">
        <w:rPr>
          <w:color w:val="000000"/>
        </w:rPr>
        <w:t xml:space="preserve">ФОРМЫ </w:t>
      </w:r>
      <w:r>
        <w:rPr>
          <w:color w:val="000000"/>
        </w:rPr>
        <w:t xml:space="preserve">                                                                                                                                   </w:t>
      </w:r>
      <w:r w:rsidR="0072480E" w:rsidRPr="00904154">
        <w:rPr>
          <w:color w:val="000000"/>
        </w:rPr>
        <w:t>для расчета нормативных затрат на оказание услуг</w:t>
      </w:r>
    </w:p>
    <w:p w:rsidR="0072480E" w:rsidRPr="0076311D" w:rsidRDefault="0072480E" w:rsidP="00904154">
      <w:pPr>
        <w:spacing w:after="0" w:line="240" w:lineRule="auto"/>
        <w:jc w:val="center"/>
        <w:rPr>
          <w:b/>
          <w:color w:val="000000"/>
        </w:rPr>
      </w:pPr>
    </w:p>
    <w:p w:rsidR="0072480E" w:rsidRPr="0076311D" w:rsidRDefault="0072480E" w:rsidP="00160614">
      <w:pPr>
        <w:spacing w:line="240" w:lineRule="auto"/>
        <w:jc w:val="center"/>
        <w:rPr>
          <w:color w:val="000000"/>
        </w:rPr>
      </w:pPr>
      <w:r w:rsidRPr="0076311D">
        <w:rPr>
          <w:color w:val="000000"/>
        </w:rPr>
        <w:t xml:space="preserve">Форма 1.  Расчет норм расхода ресурсов на оказание </w:t>
      </w:r>
      <w:r w:rsidR="00904154">
        <w:rPr>
          <w:color w:val="000000"/>
        </w:rPr>
        <w:t>муниципальной</w:t>
      </w:r>
      <w:r w:rsidRPr="0076311D">
        <w:rPr>
          <w:color w:val="000000"/>
        </w:rPr>
        <w:t xml:space="preserve"> услуги </w:t>
      </w:r>
    </w:p>
    <w:tbl>
      <w:tblPr>
        <w:tblStyle w:val="a7"/>
        <w:tblW w:w="5000" w:type="pct"/>
        <w:tblLook w:val="04A0"/>
      </w:tblPr>
      <w:tblGrid>
        <w:gridCol w:w="1839"/>
        <w:gridCol w:w="1125"/>
        <w:gridCol w:w="1543"/>
        <w:gridCol w:w="1543"/>
        <w:gridCol w:w="3804"/>
      </w:tblGrid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ресурса </w:t>
            </w: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Норма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Нормативное количество ресурса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Нормативное количество услуг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Комментарий (обоснование использования ресурсов, их состава и количественных характеристик)</w:t>
            </w: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2=3/4</w:t>
            </w: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30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72480E" w:rsidRPr="0076311D" w:rsidTr="00904154">
        <w:tc>
          <w:tcPr>
            <w:tcW w:w="5000" w:type="pct"/>
            <w:gridSpan w:val="5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1.Оплата труда работников, непосредственно связанных с оказанием </w:t>
            </w:r>
            <w:r w:rsidR="00904154" w:rsidRPr="0090415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услуги</w:t>
            </w: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5000" w:type="pct"/>
            <w:gridSpan w:val="5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Материальные запасы/основные средства, потребляемые в процессе оказания </w:t>
            </w:r>
            <w:r w:rsidR="00904154" w:rsidRPr="0090415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услуги</w:t>
            </w: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5000" w:type="pct"/>
            <w:gridSpan w:val="5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Иные ресурсы, непосредственно связанные с оказанием i-ой </w:t>
            </w:r>
            <w:r w:rsidR="00904154" w:rsidRPr="0090415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услуги</w:t>
            </w: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30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2480E" w:rsidRDefault="0072480E" w:rsidP="00904154">
      <w:pPr>
        <w:spacing w:after="0" w:line="240" w:lineRule="auto"/>
        <w:jc w:val="center"/>
        <w:rPr>
          <w:color w:val="000000"/>
        </w:rPr>
      </w:pPr>
    </w:p>
    <w:p w:rsidR="005C6CAC" w:rsidRPr="0076311D" w:rsidRDefault="005C6CAC" w:rsidP="00904154">
      <w:pPr>
        <w:spacing w:after="0" w:line="240" w:lineRule="auto"/>
        <w:jc w:val="center"/>
        <w:rPr>
          <w:color w:val="000000"/>
        </w:rPr>
      </w:pPr>
    </w:p>
    <w:p w:rsidR="0072480E" w:rsidRPr="0076311D" w:rsidRDefault="0072480E" w:rsidP="00160614">
      <w:pPr>
        <w:spacing w:line="240" w:lineRule="auto"/>
        <w:jc w:val="center"/>
        <w:rPr>
          <w:color w:val="000000"/>
        </w:rPr>
      </w:pPr>
      <w:r w:rsidRPr="0076311D">
        <w:rPr>
          <w:color w:val="000000"/>
        </w:rPr>
        <w:t xml:space="preserve">Форма 2.  Расчет нормативных затрат, непосредственно связанных с оказанием </w:t>
      </w:r>
      <w:r w:rsidR="00904154">
        <w:rPr>
          <w:color w:val="000000"/>
        </w:rPr>
        <w:t>муниципальной</w:t>
      </w:r>
      <w:r w:rsidRPr="0076311D">
        <w:rPr>
          <w:color w:val="000000"/>
        </w:rPr>
        <w:t xml:space="preserve"> услуги </w:t>
      </w:r>
    </w:p>
    <w:tbl>
      <w:tblPr>
        <w:tblStyle w:val="a7"/>
        <w:tblW w:w="5000" w:type="pct"/>
        <w:tblLook w:val="04A0"/>
      </w:tblPr>
      <w:tblGrid>
        <w:gridCol w:w="1841"/>
        <w:gridCol w:w="1125"/>
        <w:gridCol w:w="1563"/>
        <w:gridCol w:w="1543"/>
        <w:gridCol w:w="1547"/>
        <w:gridCol w:w="2235"/>
      </w:tblGrid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ресурса </w:t>
            </w: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Норма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Срок использования  ресурса</w:t>
            </w: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Цена единицы  ресурса</w:t>
            </w: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Нормативные затраты 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Комментарий (обоснование количественных характеристик ресурсов)</w:t>
            </w: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5=2</w:t>
            </w: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*4/3</w:t>
            </w:r>
          </w:p>
        </w:tc>
        <w:tc>
          <w:tcPr>
            <w:tcW w:w="11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72480E" w:rsidRPr="0076311D" w:rsidTr="00904154">
        <w:tc>
          <w:tcPr>
            <w:tcW w:w="5000" w:type="pct"/>
            <w:gridSpan w:val="6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1.Оплата труда работников, непосредственно связанных с оказанием </w:t>
            </w:r>
            <w:r w:rsidR="00904154" w:rsidRPr="00904154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услуги</w:t>
            </w: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гр. 1 </w:t>
            </w: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904154">
        <w:tc>
          <w:tcPr>
            <w:tcW w:w="5000" w:type="pct"/>
            <w:gridSpan w:val="6"/>
          </w:tcPr>
          <w:p w:rsidR="0072480E" w:rsidRPr="0076311D" w:rsidRDefault="0072480E" w:rsidP="00040F0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Материальные запасы/основные средства, потребляемые в процессе оказания </w:t>
            </w:r>
            <w:r w:rsidR="00040F03" w:rsidRPr="00040F03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услуги</w:t>
            </w: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2</w:t>
            </w: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904154">
        <w:tc>
          <w:tcPr>
            <w:tcW w:w="5000" w:type="pct"/>
            <w:gridSpan w:val="6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Иные ресурсы, непосредственно связанные с оказанием i-ой </w:t>
            </w:r>
            <w:r w:rsidR="00040F03" w:rsidRPr="00040F03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услуги</w:t>
            </w: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904154">
        <w:tc>
          <w:tcPr>
            <w:tcW w:w="9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3</w:t>
            </w:r>
          </w:p>
        </w:tc>
        <w:tc>
          <w:tcPr>
            <w:tcW w:w="571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3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904154">
        <w:tc>
          <w:tcPr>
            <w:tcW w:w="3081" w:type="pct"/>
            <w:gridSpan w:val="4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ВСЕГО (гр.1 + гр.2 + гр.3)</w:t>
            </w:r>
          </w:p>
        </w:tc>
        <w:tc>
          <w:tcPr>
            <w:tcW w:w="785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</w:tbl>
    <w:p w:rsidR="00040F03" w:rsidRDefault="00040F03" w:rsidP="00040F03">
      <w:pPr>
        <w:spacing w:after="0" w:line="240" w:lineRule="auto"/>
        <w:jc w:val="center"/>
        <w:rPr>
          <w:color w:val="000000"/>
        </w:rPr>
      </w:pPr>
    </w:p>
    <w:p w:rsidR="005C6CAC" w:rsidRDefault="005C6CAC" w:rsidP="00040F03">
      <w:pPr>
        <w:spacing w:after="0" w:line="240" w:lineRule="auto"/>
        <w:jc w:val="center"/>
        <w:rPr>
          <w:color w:val="000000"/>
        </w:rPr>
      </w:pPr>
    </w:p>
    <w:p w:rsidR="0072480E" w:rsidRPr="0076311D" w:rsidRDefault="00040F03" w:rsidP="00040F03">
      <w:pPr>
        <w:spacing w:after="0" w:line="240" w:lineRule="auto"/>
        <w:jc w:val="center"/>
        <w:rPr>
          <w:color w:val="000000"/>
        </w:rPr>
      </w:pPr>
      <w:r>
        <w:rPr>
          <w:color w:val="000000"/>
        </w:rPr>
        <w:t>Ф</w:t>
      </w:r>
      <w:r w:rsidR="0072480E" w:rsidRPr="0076311D">
        <w:rPr>
          <w:color w:val="000000"/>
        </w:rPr>
        <w:t xml:space="preserve">орма 3.  Расчет плановых затрат на общехозяйственные нужды </w:t>
      </w:r>
    </w:p>
    <w:p w:rsidR="0072480E" w:rsidRPr="0076311D" w:rsidRDefault="0072480E" w:rsidP="00160614">
      <w:pPr>
        <w:spacing w:line="240" w:lineRule="auto"/>
        <w:jc w:val="center"/>
        <w:rPr>
          <w:color w:val="000000"/>
        </w:rPr>
      </w:pPr>
    </w:p>
    <w:tbl>
      <w:tblPr>
        <w:tblStyle w:val="a7"/>
        <w:tblW w:w="5000" w:type="pct"/>
        <w:tblLook w:val="04A0"/>
      </w:tblPr>
      <w:tblGrid>
        <w:gridCol w:w="3181"/>
        <w:gridCol w:w="1141"/>
        <w:gridCol w:w="983"/>
        <w:gridCol w:w="1565"/>
        <w:gridCol w:w="2984"/>
      </w:tblGrid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ресурса 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Объем</w:t>
            </w: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Тариф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Плановые затраты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Комментарий (обоснование использования ресурсов, их состава и количественных характеристик)</w:t>
            </w: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=2</w:t>
            </w: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*3</w:t>
            </w: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72480E" w:rsidRPr="0076311D" w:rsidTr="00040F03">
        <w:tc>
          <w:tcPr>
            <w:tcW w:w="5000" w:type="pct"/>
            <w:gridSpan w:val="5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Коммунальные услуги</w:t>
            </w: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1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040F03">
        <w:tc>
          <w:tcPr>
            <w:tcW w:w="5000" w:type="pct"/>
            <w:gridSpan w:val="5"/>
          </w:tcPr>
          <w:p w:rsidR="0072480E" w:rsidRPr="0076311D" w:rsidRDefault="0072480E" w:rsidP="00040F0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Содержание объектов недвижимого имущества, эксплуатируемого в процессе оказания </w:t>
            </w:r>
            <w:r w:rsidR="00040F03" w:rsidRPr="00040F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 w:rsidR="00040F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2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040F03">
        <w:tc>
          <w:tcPr>
            <w:tcW w:w="5000" w:type="pct"/>
            <w:gridSpan w:val="5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Содержание объектов особо ценного движимого имущества, эксплуатируемого в процессе оказания </w:t>
            </w:r>
            <w:r w:rsidR="00040F03" w:rsidRPr="00040F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услуги</w:t>
            </w: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3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040F03">
        <w:tc>
          <w:tcPr>
            <w:tcW w:w="5000" w:type="pct"/>
            <w:gridSpan w:val="5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Услуги связи</w:t>
            </w: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4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Транспортные услуги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5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040F03">
        <w:tc>
          <w:tcPr>
            <w:tcW w:w="5000" w:type="pct"/>
            <w:gridSpan w:val="5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Оплата труда административно-управленческого, административно-хозяйственного, вспомогательного и иного персонала</w:t>
            </w: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6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040F03">
        <w:tc>
          <w:tcPr>
            <w:tcW w:w="5000" w:type="pct"/>
            <w:gridSpan w:val="5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 Прочие ресурсы (затраты)</w:t>
            </w: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7</w:t>
            </w: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72480E" w:rsidRPr="0076311D" w:rsidTr="00040F03">
        <w:tc>
          <w:tcPr>
            <w:tcW w:w="16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99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2691" w:type="pct"/>
            <w:gridSpan w:val="3"/>
          </w:tcPr>
          <w:p w:rsidR="0072480E" w:rsidRPr="0076311D" w:rsidRDefault="0072480E" w:rsidP="0016061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(гр.1 + гр.2 + гр3 + гр.4 + гр.5 + гр.6 + гр.7 )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4" w:type="pc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</w:tbl>
    <w:p w:rsidR="005C6CAC" w:rsidRDefault="005C6CAC" w:rsidP="00040F03">
      <w:pPr>
        <w:spacing w:after="0" w:line="240" w:lineRule="auto"/>
        <w:jc w:val="center"/>
        <w:rPr>
          <w:color w:val="000000"/>
        </w:rPr>
      </w:pPr>
    </w:p>
    <w:p w:rsidR="0072480E" w:rsidRPr="0076311D" w:rsidRDefault="00040F03" w:rsidP="00040F03">
      <w:pPr>
        <w:spacing w:after="0" w:line="240" w:lineRule="auto"/>
        <w:jc w:val="center"/>
        <w:rPr>
          <w:color w:val="000000"/>
        </w:rPr>
      </w:pPr>
      <w:r>
        <w:rPr>
          <w:color w:val="000000"/>
        </w:rPr>
        <w:t>Ф</w:t>
      </w:r>
      <w:r w:rsidR="0072480E" w:rsidRPr="0076311D">
        <w:rPr>
          <w:color w:val="000000"/>
        </w:rPr>
        <w:t xml:space="preserve">орма 4.  Расчет нормативных затрат на общехозяйственные нужды </w:t>
      </w:r>
    </w:p>
    <w:p w:rsidR="0072480E" w:rsidRPr="0076311D" w:rsidRDefault="0072480E" w:rsidP="00160614">
      <w:pPr>
        <w:spacing w:line="240" w:lineRule="auto"/>
        <w:jc w:val="center"/>
        <w:rPr>
          <w:color w:val="000000"/>
        </w:rPr>
      </w:pPr>
    </w:p>
    <w:tbl>
      <w:tblPr>
        <w:tblStyle w:val="a7"/>
        <w:tblW w:w="9950" w:type="dxa"/>
        <w:tblLayout w:type="fixed"/>
        <w:tblLook w:val="04A0"/>
      </w:tblPr>
      <w:tblGrid>
        <w:gridCol w:w="1809"/>
        <w:gridCol w:w="1074"/>
        <w:gridCol w:w="1397"/>
        <w:gridCol w:w="1418"/>
        <w:gridCol w:w="1417"/>
        <w:gridCol w:w="1466"/>
        <w:gridCol w:w="1369"/>
      </w:tblGrid>
      <w:tr w:rsidR="0072480E" w:rsidRPr="0076311D" w:rsidTr="00160614">
        <w:tc>
          <w:tcPr>
            <w:tcW w:w="180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311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Наименование ресурса 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11D">
              <w:rPr>
                <w:rFonts w:ascii="Times New Roman" w:hAnsi="Times New Roman" w:cs="Times New Roman"/>
                <w:bCs/>
                <w:sz w:val="18"/>
                <w:szCs w:val="18"/>
              </w:rPr>
              <w:t>Плановые затраты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11D">
              <w:rPr>
                <w:rFonts w:ascii="Times New Roman" w:hAnsi="Times New Roman" w:cs="Times New Roman"/>
                <w:bCs/>
                <w:sz w:val="18"/>
                <w:szCs w:val="18"/>
              </w:rPr>
              <w:t>Общее полезное время исполь-зования имущест-венного комплекса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311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Норма времени исполь-зования имущест-венного комплекса на оказание </w:t>
            </w:r>
            <w:r w:rsidR="00040F03" w:rsidRPr="00040F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 w:rsidR="00040F03">
              <w:rPr>
                <w:color w:val="000000"/>
                <w:sz w:val="20"/>
                <w:szCs w:val="20"/>
              </w:rPr>
              <w:t xml:space="preserve"> </w:t>
            </w:r>
            <w:r w:rsidRPr="0076311D">
              <w:rPr>
                <w:rFonts w:ascii="Times New Roman" w:hAnsi="Times New Roman" w:cs="Times New Roman"/>
                <w:bCs/>
                <w:sz w:val="18"/>
                <w:szCs w:val="18"/>
              </w:rPr>
              <w:t>услуги</w:t>
            </w: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Стоимость единицы времени исполь-зования (аренды) имущест-венного комплекса </w:t>
            </w: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6311D">
              <w:rPr>
                <w:rFonts w:ascii="Times New Roman" w:hAnsi="Times New Roman" w:cs="Times New Roman"/>
                <w:bCs/>
                <w:sz w:val="18"/>
                <w:szCs w:val="18"/>
              </w:rPr>
              <w:t>Нормативные затраты на общехозяй-ственные нужды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311D">
              <w:rPr>
                <w:rFonts w:ascii="Times New Roman" w:hAnsi="Times New Roman" w:cs="Times New Roman"/>
                <w:bCs/>
                <w:sz w:val="18"/>
                <w:szCs w:val="18"/>
              </w:rPr>
              <w:t>Комментарий (обоснование количественных характеристик)</w:t>
            </w:r>
          </w:p>
        </w:tc>
      </w:tr>
      <w:tr w:rsidR="0072480E" w:rsidRPr="0076311D" w:rsidTr="00160614">
        <w:tc>
          <w:tcPr>
            <w:tcW w:w="180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  </w:t>
            </w: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5=2</w:t>
            </w: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/3</w:t>
            </w: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6=2</w:t>
            </w: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/3*4</w:t>
            </w: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72480E" w:rsidRPr="0076311D" w:rsidTr="00160614">
        <w:tc>
          <w:tcPr>
            <w:tcW w:w="1809" w:type="dxa"/>
          </w:tcPr>
          <w:p w:rsidR="0072480E" w:rsidRPr="00040F03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 Коммунальные услуги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160614">
        <w:tc>
          <w:tcPr>
            <w:tcW w:w="1809" w:type="dxa"/>
          </w:tcPr>
          <w:p w:rsidR="0072480E" w:rsidRPr="00040F03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2. Содержание объектов недвижимого имущества, эксплуатируемого в процессе оказания </w:t>
            </w:r>
            <w:r w:rsidR="00040F03"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муниципальной </w:t>
            </w:r>
            <w:r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160614">
        <w:tc>
          <w:tcPr>
            <w:tcW w:w="1809" w:type="dxa"/>
          </w:tcPr>
          <w:p w:rsidR="0072480E" w:rsidRPr="00040F03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3. Содержание объектов особо ценного движимого имущества, эксплуатируемого в процессе оказания </w:t>
            </w:r>
            <w:r w:rsidR="00040F03"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муниципальной </w:t>
            </w:r>
            <w:r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услуги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160614">
        <w:tc>
          <w:tcPr>
            <w:tcW w:w="1809" w:type="dxa"/>
          </w:tcPr>
          <w:p w:rsidR="0072480E" w:rsidRPr="00040F03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 Услуги связи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160614">
        <w:tc>
          <w:tcPr>
            <w:tcW w:w="1809" w:type="dxa"/>
          </w:tcPr>
          <w:p w:rsidR="0072480E" w:rsidRPr="00040F03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 Транспортные услуги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160614">
        <w:tc>
          <w:tcPr>
            <w:tcW w:w="1809" w:type="dxa"/>
          </w:tcPr>
          <w:p w:rsidR="0072480E" w:rsidRPr="00040F03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 Оплата труда административно-управленческого, административно-хозяйственного, вспомогательного и иного персонала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160614">
        <w:tc>
          <w:tcPr>
            <w:tcW w:w="1809" w:type="dxa"/>
          </w:tcPr>
          <w:p w:rsidR="0072480E" w:rsidRPr="00040F03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40F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 Прочие ресурсы (затраты)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160614">
        <w:tc>
          <w:tcPr>
            <w:tcW w:w="180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07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39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</w:p>
        </w:tc>
      </w:tr>
    </w:tbl>
    <w:p w:rsidR="00EF16FB" w:rsidRPr="0076311D" w:rsidRDefault="00EF16FB" w:rsidP="00040F03">
      <w:pPr>
        <w:spacing w:after="0" w:line="240" w:lineRule="auto"/>
        <w:jc w:val="center"/>
        <w:rPr>
          <w:color w:val="000000"/>
        </w:rPr>
      </w:pPr>
    </w:p>
    <w:p w:rsidR="0072480E" w:rsidRPr="0076311D" w:rsidRDefault="0072480E" w:rsidP="00040F03">
      <w:pPr>
        <w:spacing w:after="0" w:line="240" w:lineRule="auto"/>
        <w:jc w:val="center"/>
        <w:rPr>
          <w:color w:val="000000"/>
        </w:rPr>
      </w:pPr>
      <w:r w:rsidRPr="0076311D">
        <w:rPr>
          <w:color w:val="000000"/>
        </w:rPr>
        <w:t xml:space="preserve">Форма 5.  Расчет нормативных затрат на оказание услуги </w:t>
      </w:r>
    </w:p>
    <w:p w:rsidR="0072480E" w:rsidRPr="0076311D" w:rsidRDefault="0072480E" w:rsidP="00040F03">
      <w:pPr>
        <w:spacing w:after="0" w:line="240" w:lineRule="auto"/>
        <w:jc w:val="center"/>
        <w:rPr>
          <w:color w:val="000000"/>
        </w:rPr>
      </w:pPr>
    </w:p>
    <w:tbl>
      <w:tblPr>
        <w:tblStyle w:val="a7"/>
        <w:tblW w:w="9747" w:type="dxa"/>
        <w:tblLayout w:type="fixed"/>
        <w:tblLook w:val="04A0"/>
      </w:tblPr>
      <w:tblGrid>
        <w:gridCol w:w="1667"/>
        <w:gridCol w:w="568"/>
        <w:gridCol w:w="567"/>
        <w:gridCol w:w="567"/>
        <w:gridCol w:w="567"/>
        <w:gridCol w:w="567"/>
        <w:gridCol w:w="850"/>
        <w:gridCol w:w="567"/>
        <w:gridCol w:w="567"/>
        <w:gridCol w:w="567"/>
        <w:gridCol w:w="709"/>
        <w:gridCol w:w="1984"/>
      </w:tblGrid>
      <w:tr w:rsidR="0072480E" w:rsidRPr="0076311D" w:rsidTr="00040F03">
        <w:tc>
          <w:tcPr>
            <w:tcW w:w="1667" w:type="dxa"/>
            <w:vMerge w:val="restar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r w:rsidR="00040F03" w:rsidRPr="00040F03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услуги</w:t>
            </w:r>
          </w:p>
        </w:tc>
        <w:tc>
          <w:tcPr>
            <w:tcW w:w="1702" w:type="dxa"/>
            <w:gridSpan w:val="3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Нормативные затраты, непосредственно связанные с оказанием </w:t>
            </w:r>
            <w:r w:rsidR="00040F03" w:rsidRPr="00040F03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муниципальной</w:t>
            </w:r>
            <w:r w:rsidR="00040F0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услуги</w:t>
            </w:r>
          </w:p>
        </w:tc>
        <w:tc>
          <w:tcPr>
            <w:tcW w:w="4394" w:type="dxa"/>
            <w:gridSpan w:val="7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Нормативные затраты на общехозяйственные нужды</w:t>
            </w: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Нормативные затраты на оказание услуги</w:t>
            </w: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2480E" w:rsidRPr="0076311D" w:rsidRDefault="0072480E" w:rsidP="0016061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480E" w:rsidRPr="0076311D" w:rsidTr="005C6CAC">
        <w:trPr>
          <w:trHeight w:val="296"/>
        </w:trPr>
        <w:tc>
          <w:tcPr>
            <w:tcW w:w="1667" w:type="dxa"/>
            <w:vMerge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ОТ1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МЗ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ИНЗ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СНИ</w:t>
            </w:r>
          </w:p>
        </w:tc>
        <w:tc>
          <w:tcPr>
            <w:tcW w:w="850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СОЦДИ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ТУ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ОТ2</w:t>
            </w:r>
          </w:p>
        </w:tc>
        <w:tc>
          <w:tcPr>
            <w:tcW w:w="70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ПНЗ</w:t>
            </w:r>
          </w:p>
        </w:tc>
        <w:tc>
          <w:tcPr>
            <w:tcW w:w="1984" w:type="dxa"/>
            <w:vMerge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040F03">
        <w:tc>
          <w:tcPr>
            <w:tcW w:w="16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8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=2+3+4+5+6+7+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8+9+10+11</w:t>
            </w:r>
          </w:p>
        </w:tc>
      </w:tr>
      <w:tr w:rsidR="0072480E" w:rsidRPr="0076311D" w:rsidTr="00040F03">
        <w:tc>
          <w:tcPr>
            <w:tcW w:w="16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040F03">
        <w:tc>
          <w:tcPr>
            <w:tcW w:w="16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2480E" w:rsidRPr="0076311D" w:rsidTr="00040F03">
        <w:tc>
          <w:tcPr>
            <w:tcW w:w="16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72480E" w:rsidRPr="0076311D" w:rsidRDefault="0072480E" w:rsidP="00040F03">
      <w:pPr>
        <w:spacing w:after="0" w:line="240" w:lineRule="auto"/>
        <w:jc w:val="center"/>
        <w:rPr>
          <w:color w:val="000000"/>
        </w:rPr>
      </w:pPr>
      <w:r w:rsidRPr="0076311D">
        <w:rPr>
          <w:color w:val="000000"/>
        </w:rPr>
        <w:lastRenderedPageBreak/>
        <w:t>Форма 6.  Расчет нормативных затрат на содержание имущества</w:t>
      </w:r>
    </w:p>
    <w:p w:rsidR="0072480E" w:rsidRPr="0076311D" w:rsidRDefault="0072480E" w:rsidP="00040F03">
      <w:pPr>
        <w:spacing w:after="0" w:line="240" w:lineRule="auto"/>
        <w:rPr>
          <w:color w:val="000000"/>
        </w:rPr>
      </w:pPr>
    </w:p>
    <w:tbl>
      <w:tblPr>
        <w:tblStyle w:val="a7"/>
        <w:tblW w:w="9747" w:type="dxa"/>
        <w:tblLayout w:type="fixed"/>
        <w:tblLook w:val="04A0"/>
      </w:tblPr>
      <w:tblGrid>
        <w:gridCol w:w="2943"/>
        <w:gridCol w:w="1066"/>
        <w:gridCol w:w="919"/>
        <w:gridCol w:w="1701"/>
        <w:gridCol w:w="3118"/>
      </w:tblGrid>
      <w:tr w:rsidR="0072480E" w:rsidRPr="0076311D" w:rsidTr="00040F03">
        <w:tc>
          <w:tcPr>
            <w:tcW w:w="2943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Гр. 1 Коммунальные ресурсы</w:t>
            </w:r>
          </w:p>
        </w:tc>
        <w:tc>
          <w:tcPr>
            <w:tcW w:w="10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Объем</w:t>
            </w:r>
          </w:p>
        </w:tc>
        <w:tc>
          <w:tcPr>
            <w:tcW w:w="91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Тариф</w:t>
            </w:r>
          </w:p>
        </w:tc>
        <w:tc>
          <w:tcPr>
            <w:tcW w:w="1701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Коэффициент платные услуги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Плановые затраты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2943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5=2</w:t>
            </w: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*3*4</w:t>
            </w:r>
          </w:p>
        </w:tc>
      </w:tr>
      <w:tr w:rsidR="0072480E" w:rsidRPr="0076311D" w:rsidTr="00040F03">
        <w:tc>
          <w:tcPr>
            <w:tcW w:w="2943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Электроэнергия (10%)</w:t>
            </w:r>
          </w:p>
        </w:tc>
        <w:tc>
          <w:tcPr>
            <w:tcW w:w="10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2943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Тепловая энергия (50%)</w:t>
            </w:r>
          </w:p>
        </w:tc>
        <w:tc>
          <w:tcPr>
            <w:tcW w:w="10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2943" w:type="dxa"/>
          </w:tcPr>
          <w:p w:rsidR="0072480E" w:rsidRPr="0076311D" w:rsidRDefault="0072480E" w:rsidP="001606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1</w:t>
            </w:r>
          </w:p>
        </w:tc>
        <w:tc>
          <w:tcPr>
            <w:tcW w:w="10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1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1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2943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Гр. 2 Налоги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Налогооблагаемая база </w:t>
            </w:r>
          </w:p>
        </w:tc>
        <w:tc>
          <w:tcPr>
            <w:tcW w:w="919" w:type="dxa"/>
            <w:vAlign w:val="center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Ставка  налога, %</w:t>
            </w:r>
          </w:p>
        </w:tc>
        <w:tc>
          <w:tcPr>
            <w:tcW w:w="1701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Коэффициент платные услуги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bCs/>
                <w:sz w:val="20"/>
                <w:szCs w:val="20"/>
              </w:rPr>
              <w:t>Плановые затраты</w:t>
            </w: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2943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2943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</w:t>
            </w:r>
          </w:p>
        </w:tc>
        <w:tc>
          <w:tcPr>
            <w:tcW w:w="10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76311D" w:rsidTr="00040F03">
        <w:tc>
          <w:tcPr>
            <w:tcW w:w="2943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гр. 2</w:t>
            </w:r>
          </w:p>
        </w:tc>
        <w:tc>
          <w:tcPr>
            <w:tcW w:w="1066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19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118" w:type="dxa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2480E" w:rsidRPr="00EC6A17" w:rsidTr="00040F03">
        <w:tc>
          <w:tcPr>
            <w:tcW w:w="6629" w:type="dxa"/>
            <w:gridSpan w:val="4"/>
          </w:tcPr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2480E" w:rsidRPr="0076311D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Нормативные затраты на содержание имущества </w:t>
            </w:r>
          </w:p>
          <w:p w:rsidR="0072480E" w:rsidRPr="00EC6A17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3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(гр.1 + гр.2)</w:t>
            </w:r>
          </w:p>
        </w:tc>
        <w:tc>
          <w:tcPr>
            <w:tcW w:w="3118" w:type="dxa"/>
          </w:tcPr>
          <w:p w:rsidR="0072480E" w:rsidRPr="00EC6A17" w:rsidRDefault="0072480E" w:rsidP="001606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2480E" w:rsidRDefault="0072480E" w:rsidP="00040F03">
      <w:pPr>
        <w:spacing w:after="0" w:line="240" w:lineRule="auto"/>
        <w:rPr>
          <w:color w:val="000000"/>
        </w:rPr>
      </w:pPr>
    </w:p>
    <w:p w:rsidR="00040F03" w:rsidRDefault="00040F03" w:rsidP="00040F03">
      <w:pPr>
        <w:spacing w:after="0" w:line="240" w:lineRule="auto"/>
        <w:rPr>
          <w:color w:val="000000"/>
        </w:rPr>
      </w:pPr>
    </w:p>
    <w:p w:rsidR="00040F03" w:rsidRDefault="00040F03" w:rsidP="00040F03">
      <w:pPr>
        <w:spacing w:after="0" w:line="240" w:lineRule="auto"/>
        <w:rPr>
          <w:color w:val="000000"/>
        </w:rPr>
      </w:pPr>
    </w:p>
    <w:p w:rsidR="00D1640C" w:rsidRDefault="00D1640C" w:rsidP="00D1640C">
      <w:pPr>
        <w:spacing w:after="0" w:line="24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Глава Новопластуновского сельского</w:t>
      </w:r>
    </w:p>
    <w:p w:rsidR="00D1640C" w:rsidRDefault="00D1640C" w:rsidP="00D1640C">
      <w:pPr>
        <w:spacing w:after="0" w:line="24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поселения Павловского района                                                           А.П.Клименко   </w:t>
      </w:r>
    </w:p>
    <w:p w:rsidR="00040F03" w:rsidRDefault="00040F03" w:rsidP="00160614">
      <w:pPr>
        <w:spacing w:line="240" w:lineRule="auto"/>
        <w:rPr>
          <w:color w:val="000000"/>
        </w:rPr>
      </w:pPr>
    </w:p>
    <w:p w:rsidR="00040F03" w:rsidRPr="00EC6A17" w:rsidRDefault="00040F03" w:rsidP="00160614">
      <w:pPr>
        <w:spacing w:line="240" w:lineRule="auto"/>
        <w:rPr>
          <w:color w:val="000000"/>
        </w:rPr>
      </w:pPr>
    </w:p>
    <w:p w:rsidR="0072480E" w:rsidRPr="00EC6A17" w:rsidRDefault="0072480E" w:rsidP="00160614">
      <w:pPr>
        <w:spacing w:line="240" w:lineRule="auto"/>
        <w:jc w:val="both"/>
        <w:rPr>
          <w:color w:val="000000"/>
        </w:rPr>
      </w:pPr>
    </w:p>
    <w:p w:rsidR="0072480E" w:rsidRDefault="0072480E" w:rsidP="0016061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72480E" w:rsidSect="003B7D3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660" w:rsidRDefault="00622660" w:rsidP="003B7D35">
      <w:pPr>
        <w:spacing w:after="0" w:line="240" w:lineRule="auto"/>
      </w:pPr>
      <w:r>
        <w:separator/>
      </w:r>
    </w:p>
  </w:endnote>
  <w:endnote w:type="continuationSeparator" w:id="1">
    <w:p w:rsidR="00622660" w:rsidRDefault="00622660" w:rsidP="003B7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660" w:rsidRDefault="00622660" w:rsidP="003B7D35">
      <w:pPr>
        <w:spacing w:after="0" w:line="240" w:lineRule="auto"/>
      </w:pPr>
      <w:r>
        <w:separator/>
      </w:r>
    </w:p>
  </w:footnote>
  <w:footnote w:type="continuationSeparator" w:id="1">
    <w:p w:rsidR="00622660" w:rsidRDefault="00622660" w:rsidP="003B7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268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F16FB" w:rsidRPr="003B7D35" w:rsidRDefault="007A1AA6">
        <w:pPr>
          <w:pStyle w:val="a8"/>
          <w:jc w:val="center"/>
          <w:rPr>
            <w:sz w:val="24"/>
            <w:szCs w:val="24"/>
          </w:rPr>
        </w:pPr>
        <w:r w:rsidRPr="003B7D35">
          <w:rPr>
            <w:sz w:val="24"/>
            <w:szCs w:val="24"/>
          </w:rPr>
          <w:fldChar w:fldCharType="begin"/>
        </w:r>
        <w:r w:rsidR="00EF16FB" w:rsidRPr="003B7D35">
          <w:rPr>
            <w:sz w:val="24"/>
            <w:szCs w:val="24"/>
          </w:rPr>
          <w:instrText xml:space="preserve"> PAGE   \* MERGEFORMAT </w:instrText>
        </w:r>
        <w:r w:rsidRPr="003B7D35">
          <w:rPr>
            <w:sz w:val="24"/>
            <w:szCs w:val="24"/>
          </w:rPr>
          <w:fldChar w:fldCharType="separate"/>
        </w:r>
        <w:r w:rsidR="005C6CAC">
          <w:rPr>
            <w:noProof/>
            <w:sz w:val="24"/>
            <w:szCs w:val="24"/>
          </w:rPr>
          <w:t>2</w:t>
        </w:r>
        <w:r w:rsidRPr="003B7D35">
          <w:rPr>
            <w:sz w:val="24"/>
            <w:szCs w:val="24"/>
          </w:rPr>
          <w:fldChar w:fldCharType="end"/>
        </w:r>
      </w:p>
    </w:sdtContent>
  </w:sdt>
  <w:p w:rsidR="00EF16FB" w:rsidRDefault="00EF16F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81424D0"/>
    <w:lvl w:ilvl="0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F28A3A04"/>
    <w:lvl w:ilvl="0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426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00000D"/>
    <w:multiLevelType w:val="multilevel"/>
    <w:tmpl w:val="9E7465AE"/>
    <w:lvl w:ilvl="0">
      <w:start w:val="1"/>
      <w:numFmt w:val="decimal"/>
      <w:lvlText w:val="2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>
    <w:nsid w:val="00000013"/>
    <w:multiLevelType w:val="multilevel"/>
    <w:tmpl w:val="CCE86442"/>
    <w:lvl w:ilvl="0">
      <w:start w:val="1"/>
      <w:numFmt w:val="none"/>
      <w:lvlText w:val="2.4.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5">
    <w:nsid w:val="00000015"/>
    <w:multiLevelType w:val="multilevel"/>
    <w:tmpl w:val="A614C0F0"/>
    <w:lvl w:ilvl="0">
      <w:start w:val="1"/>
      <w:numFmt w:val="decimal"/>
      <w:lvlText w:val="2.6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6">
    <w:nsid w:val="00000019"/>
    <w:multiLevelType w:val="multilevel"/>
    <w:tmpl w:val="917CD736"/>
    <w:lvl w:ilvl="0">
      <w:start w:val="1"/>
      <w:numFmt w:val="decimal"/>
      <w:lvlText w:val="2.6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7">
    <w:nsid w:val="088B5B58"/>
    <w:multiLevelType w:val="multilevel"/>
    <w:tmpl w:val="984C16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4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8">
    <w:nsid w:val="56594945"/>
    <w:multiLevelType w:val="multilevel"/>
    <w:tmpl w:val="50A438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6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2C51"/>
    <w:rsid w:val="00036287"/>
    <w:rsid w:val="00036B40"/>
    <w:rsid w:val="00040F03"/>
    <w:rsid w:val="00086F29"/>
    <w:rsid w:val="000A3CE2"/>
    <w:rsid w:val="00160614"/>
    <w:rsid w:val="001C5201"/>
    <w:rsid w:val="00203371"/>
    <w:rsid w:val="0023399D"/>
    <w:rsid w:val="002434B2"/>
    <w:rsid w:val="002743C3"/>
    <w:rsid w:val="00285F7C"/>
    <w:rsid w:val="003559F2"/>
    <w:rsid w:val="00380290"/>
    <w:rsid w:val="003934A6"/>
    <w:rsid w:val="003B7D35"/>
    <w:rsid w:val="003C4B1A"/>
    <w:rsid w:val="004C4A7B"/>
    <w:rsid w:val="00550D6A"/>
    <w:rsid w:val="00552C8F"/>
    <w:rsid w:val="005C6CAC"/>
    <w:rsid w:val="00622660"/>
    <w:rsid w:val="00657DA7"/>
    <w:rsid w:val="0072480E"/>
    <w:rsid w:val="0074053D"/>
    <w:rsid w:val="00784E4E"/>
    <w:rsid w:val="007A1AA6"/>
    <w:rsid w:val="007A43B6"/>
    <w:rsid w:val="007B5044"/>
    <w:rsid w:val="007F0873"/>
    <w:rsid w:val="00866F79"/>
    <w:rsid w:val="008812F3"/>
    <w:rsid w:val="00904154"/>
    <w:rsid w:val="00922057"/>
    <w:rsid w:val="00954496"/>
    <w:rsid w:val="00962057"/>
    <w:rsid w:val="00976A2A"/>
    <w:rsid w:val="00A31542"/>
    <w:rsid w:val="00AB7BC4"/>
    <w:rsid w:val="00B52A18"/>
    <w:rsid w:val="00B80EF2"/>
    <w:rsid w:val="00B827DA"/>
    <w:rsid w:val="00BA4DB2"/>
    <w:rsid w:val="00BD4AB4"/>
    <w:rsid w:val="00BE5F6B"/>
    <w:rsid w:val="00BF36CA"/>
    <w:rsid w:val="00C0734F"/>
    <w:rsid w:val="00C572B2"/>
    <w:rsid w:val="00D1640C"/>
    <w:rsid w:val="00D52C51"/>
    <w:rsid w:val="00DC4B5A"/>
    <w:rsid w:val="00E30B07"/>
    <w:rsid w:val="00E71F18"/>
    <w:rsid w:val="00EA2E34"/>
    <w:rsid w:val="00EF16FB"/>
    <w:rsid w:val="00F077F2"/>
    <w:rsid w:val="00F55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3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Placeholder Text"/>
    <w:basedOn w:val="a0"/>
    <w:uiPriority w:val="99"/>
    <w:semiHidden/>
    <w:rsid w:val="0072480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2480E"/>
    <w:pPr>
      <w:spacing w:after="0" w:line="240" w:lineRule="auto"/>
    </w:pPr>
    <w:rPr>
      <w:rFonts w:ascii="Lucida Grande CY" w:eastAsiaTheme="minorEastAsia" w:hAnsi="Lucida Grande CY" w:cs="Lucida Grande CY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2480E"/>
    <w:rPr>
      <w:rFonts w:ascii="Lucida Grande CY" w:eastAsiaTheme="minorEastAsia" w:hAnsi="Lucida Grande CY" w:cs="Lucida Grande CY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2480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72480E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72480E"/>
    <w:pPr>
      <w:widowControl w:val="0"/>
      <w:shd w:val="clear" w:color="auto" w:fill="FFFFFF"/>
      <w:spacing w:after="660" w:line="360" w:lineRule="exact"/>
    </w:pPr>
    <w:rPr>
      <w:sz w:val="26"/>
    </w:rPr>
  </w:style>
  <w:style w:type="table" w:styleId="a7">
    <w:name w:val="Table Grid"/>
    <w:basedOn w:val="a1"/>
    <w:uiPriority w:val="59"/>
    <w:rsid w:val="0072480E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B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7D35"/>
  </w:style>
  <w:style w:type="paragraph" w:styleId="aa">
    <w:name w:val="footer"/>
    <w:basedOn w:val="a"/>
    <w:link w:val="ab"/>
    <w:uiPriority w:val="99"/>
    <w:semiHidden/>
    <w:unhideWhenUsed/>
    <w:rsid w:val="003B7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B7D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37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Placeholder Text"/>
    <w:basedOn w:val="a0"/>
    <w:uiPriority w:val="99"/>
    <w:semiHidden/>
    <w:rsid w:val="0072480E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2480E"/>
    <w:pPr>
      <w:spacing w:after="0" w:line="240" w:lineRule="auto"/>
    </w:pPr>
    <w:rPr>
      <w:rFonts w:ascii="Lucida Grande CY" w:eastAsiaTheme="minorEastAsia" w:hAnsi="Lucida Grande CY" w:cs="Lucida Grande CY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72480E"/>
    <w:rPr>
      <w:rFonts w:ascii="Lucida Grande CY" w:eastAsiaTheme="minorEastAsia" w:hAnsi="Lucida Grande CY" w:cs="Lucida Grande CY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2480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CharStyle3">
    <w:name w:val="Char Style 3"/>
    <w:link w:val="Style2"/>
    <w:uiPriority w:val="99"/>
    <w:locked/>
    <w:rsid w:val="0072480E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72480E"/>
    <w:pPr>
      <w:widowControl w:val="0"/>
      <w:shd w:val="clear" w:color="auto" w:fill="FFFFFF"/>
      <w:spacing w:after="660" w:line="360" w:lineRule="exact"/>
    </w:pPr>
    <w:rPr>
      <w:sz w:val="26"/>
    </w:rPr>
  </w:style>
  <w:style w:type="table" w:styleId="a7">
    <w:name w:val="Table Grid"/>
    <w:basedOn w:val="a1"/>
    <w:uiPriority w:val="59"/>
    <w:rsid w:val="0072480E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4169C-2F88-4A45-9C94-CCA8DE07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 Osadskaya</dc:creator>
  <cp:lastModifiedBy>User1</cp:lastModifiedBy>
  <cp:revision>20</cp:revision>
  <cp:lastPrinted>2016-04-04T11:09:00Z</cp:lastPrinted>
  <dcterms:created xsi:type="dcterms:W3CDTF">2014-11-25T15:44:00Z</dcterms:created>
  <dcterms:modified xsi:type="dcterms:W3CDTF">2016-04-04T11:15:00Z</dcterms:modified>
</cp:coreProperties>
</file>