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9A2D0D">
        <w:rPr>
          <w:bCs/>
          <w:sz w:val="28"/>
          <w:szCs w:val="28"/>
        </w:rPr>
        <w:t xml:space="preserve">27.07.2018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9A2D0D">
        <w:rPr>
          <w:bCs/>
          <w:sz w:val="28"/>
          <w:szCs w:val="28"/>
        </w:rPr>
        <w:t>98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 w:rsidR="00D40D6A">
              <w:rPr>
                <w:b/>
                <w:bCs/>
                <w:sz w:val="28"/>
                <w:szCs w:val="28"/>
              </w:rPr>
              <w:t xml:space="preserve">первое полугодие </w:t>
            </w:r>
            <w:r w:rsidRPr="001A7A82">
              <w:rPr>
                <w:b/>
                <w:bCs/>
                <w:sz w:val="28"/>
                <w:szCs w:val="28"/>
              </w:rPr>
              <w:t>201</w:t>
            </w:r>
            <w:r w:rsidR="000E490A">
              <w:rPr>
                <w:b/>
                <w:bCs/>
                <w:sz w:val="28"/>
                <w:szCs w:val="28"/>
              </w:rPr>
              <w:t>8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0E490A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2018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4F7D50">
              <w:rPr>
                <w:color w:val="000000"/>
              </w:rPr>
              <w:t>на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D40D6A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0E490A">
              <w:rPr>
                <w:color w:val="000000"/>
              </w:rPr>
              <w:t>2018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9B3786" w:rsidRPr="003A6738" w:rsidRDefault="009B3786" w:rsidP="00D40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  <w:r w:rsidR="00D40D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D40D6A">
              <w:rPr>
                <w:color w:val="000000"/>
              </w:rPr>
              <w:t>полугодие</w:t>
            </w:r>
            <w:r w:rsidR="000E490A">
              <w:rPr>
                <w:color w:val="000000"/>
              </w:rPr>
              <w:t xml:space="preserve"> 2018</w:t>
            </w:r>
            <w:r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12959,3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21438,8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8833,1</w:t>
            </w:r>
          </w:p>
        </w:tc>
        <w:tc>
          <w:tcPr>
            <w:tcW w:w="457" w:type="pct"/>
          </w:tcPr>
          <w:p w:rsidR="009B3786" w:rsidRDefault="00021208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5461,3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</w:t>
            </w:r>
            <w:r w:rsidR="000E490A">
              <w:rPr>
                <w:b/>
                <w:color w:val="000000"/>
              </w:rPr>
              <w:t>70,3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3120,6</w:t>
            </w:r>
          </w:p>
        </w:tc>
        <w:tc>
          <w:tcPr>
            <w:tcW w:w="457" w:type="pct"/>
          </w:tcPr>
          <w:p w:rsidR="009B3786" w:rsidRDefault="0002120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320,6</w:t>
            </w:r>
          </w:p>
        </w:tc>
        <w:tc>
          <w:tcPr>
            <w:tcW w:w="457" w:type="pct"/>
          </w:tcPr>
          <w:p w:rsidR="009B3786" w:rsidRDefault="0002120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3967,4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4213,4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2122,1</w:t>
            </w:r>
          </w:p>
        </w:tc>
        <w:tc>
          <w:tcPr>
            <w:tcW w:w="457" w:type="pct"/>
          </w:tcPr>
          <w:p w:rsidR="009B3786" w:rsidRDefault="0002120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79" w:type="pct"/>
          </w:tcPr>
          <w:p w:rsidR="009B3786" w:rsidRPr="007A30C3" w:rsidRDefault="00D258CF" w:rsidP="00D25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57" w:type="pct"/>
          </w:tcPr>
          <w:p w:rsidR="009B3786" w:rsidRDefault="0002120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764,1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1327,1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629,1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</w:t>
            </w:r>
            <w:r w:rsidR="000E490A">
              <w:rPr>
                <w:b/>
                <w:color w:val="000000"/>
              </w:rPr>
              <w:t>8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201,1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100,6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</w:t>
            </w:r>
            <w:r w:rsidR="000E490A">
              <w:rPr>
                <w:color w:val="000000"/>
              </w:rPr>
              <w:t>8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201,1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88,0</w:t>
            </w:r>
          </w:p>
        </w:tc>
        <w:tc>
          <w:tcPr>
            <w:tcW w:w="480" w:type="pct"/>
          </w:tcPr>
          <w:p w:rsidR="009B3786" w:rsidRPr="007A30C3" w:rsidRDefault="00D258CF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</w:t>
            </w:r>
            <w:r w:rsidR="000E490A">
              <w:rPr>
                <w:b/>
                <w:color w:val="000000"/>
              </w:rPr>
              <w:t>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4F7D50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0E490A">
              <w:rPr>
                <w:color w:val="000000"/>
              </w:rPr>
              <w:t>,0</w:t>
            </w:r>
          </w:p>
        </w:tc>
        <w:tc>
          <w:tcPr>
            <w:tcW w:w="479" w:type="pct"/>
          </w:tcPr>
          <w:p w:rsidR="009B3786" w:rsidRPr="007A30C3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106F1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2201,7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5576,1</w:t>
            </w:r>
          </w:p>
        </w:tc>
        <w:tc>
          <w:tcPr>
            <w:tcW w:w="479" w:type="pct"/>
          </w:tcPr>
          <w:p w:rsidR="009B3786" w:rsidRPr="007A30C3" w:rsidRDefault="00D258CF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826,</w:t>
            </w:r>
            <w:r w:rsidR="00021208">
              <w:rPr>
                <w:b/>
                <w:color w:val="000000"/>
              </w:rPr>
              <w:t>5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proofErr w:type="gramStart"/>
            <w:r w:rsidRPr="007A30C3">
              <w:rPr>
                <w:bCs/>
              </w:rPr>
              <w:t>Дорожная</w:t>
            </w:r>
            <w:proofErr w:type="gramEnd"/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2201,7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5576,1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826,</w:t>
            </w:r>
            <w:r w:rsidR="00021208">
              <w:rPr>
                <w:color w:val="000000"/>
              </w:rPr>
              <w:t>5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0412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</w:tcPr>
          <w:p w:rsidR="009B3786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469,1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1145,4</w:t>
            </w:r>
          </w:p>
        </w:tc>
        <w:tc>
          <w:tcPr>
            <w:tcW w:w="479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432,</w:t>
            </w:r>
            <w:r w:rsidR="00021208">
              <w:rPr>
                <w:b/>
                <w:color w:val="000000"/>
              </w:rPr>
              <w:t>8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  <w:tc>
          <w:tcPr>
            <w:tcW w:w="479" w:type="pct"/>
          </w:tcPr>
          <w:p w:rsidR="009B3786" w:rsidRPr="0065333D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  <w:tc>
          <w:tcPr>
            <w:tcW w:w="457" w:type="pct"/>
          </w:tcPr>
          <w:p w:rsidR="009B3786" w:rsidRPr="0065333D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439,1</w:t>
            </w:r>
          </w:p>
        </w:tc>
        <w:tc>
          <w:tcPr>
            <w:tcW w:w="480" w:type="pct"/>
          </w:tcPr>
          <w:p w:rsidR="009B3786" w:rsidRPr="007A30C3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1069,3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</w:t>
            </w:r>
            <w:r w:rsidR="00021208">
              <w:rPr>
                <w:color w:val="000000"/>
              </w:rPr>
              <w:t>1</w:t>
            </w:r>
          </w:p>
        </w:tc>
        <w:tc>
          <w:tcPr>
            <w:tcW w:w="457" w:type="pct"/>
          </w:tcPr>
          <w:p w:rsidR="009B3786" w:rsidRDefault="00EB6E28" w:rsidP="00EB6E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32,2</w:t>
            </w:r>
          </w:p>
        </w:tc>
        <w:tc>
          <w:tcPr>
            <w:tcW w:w="457" w:type="pct"/>
          </w:tcPr>
          <w:p w:rsidR="009B3786" w:rsidRPr="007A30C3" w:rsidRDefault="00EB6E2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528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65333D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457" w:type="pct"/>
          </w:tcPr>
          <w:p w:rsidR="009B3786" w:rsidRPr="0065333D" w:rsidRDefault="00EB6E28" w:rsidP="00EB6E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4372,4</w:t>
            </w:r>
          </w:p>
        </w:tc>
        <w:tc>
          <w:tcPr>
            <w:tcW w:w="480" w:type="pct"/>
          </w:tcPr>
          <w:p w:rsidR="009B3786" w:rsidRPr="007A30C3" w:rsidRDefault="007F10E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7966,9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4287,9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4372,4</w:t>
            </w:r>
          </w:p>
        </w:tc>
        <w:tc>
          <w:tcPr>
            <w:tcW w:w="480" w:type="pct"/>
          </w:tcPr>
          <w:p w:rsidR="009B3786" w:rsidRPr="007A30C3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7966,9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4287,9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86,0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32,5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79" w:type="pct"/>
          </w:tcPr>
          <w:p w:rsidR="009B3786" w:rsidRPr="007A30C3" w:rsidRDefault="007F10E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457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25,9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480" w:type="pct"/>
          </w:tcPr>
          <w:p w:rsidR="00711057" w:rsidRPr="00711057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480" w:type="pct"/>
          </w:tcPr>
          <w:p w:rsidR="00711057" w:rsidRPr="00711057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Новопластуновского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06D16"/>
    <w:rsid w:val="00021208"/>
    <w:rsid w:val="000B335A"/>
    <w:rsid w:val="000E490A"/>
    <w:rsid w:val="00104120"/>
    <w:rsid w:val="00106F1F"/>
    <w:rsid w:val="002879F0"/>
    <w:rsid w:val="003475BA"/>
    <w:rsid w:val="004874D8"/>
    <w:rsid w:val="004F7D50"/>
    <w:rsid w:val="00567806"/>
    <w:rsid w:val="00583AF6"/>
    <w:rsid w:val="005D479C"/>
    <w:rsid w:val="00623041"/>
    <w:rsid w:val="00637D03"/>
    <w:rsid w:val="00711057"/>
    <w:rsid w:val="007F10E8"/>
    <w:rsid w:val="007F2C4D"/>
    <w:rsid w:val="008E20D4"/>
    <w:rsid w:val="008E58E4"/>
    <w:rsid w:val="008F3F71"/>
    <w:rsid w:val="009A2D0D"/>
    <w:rsid w:val="009B3786"/>
    <w:rsid w:val="00A55FB8"/>
    <w:rsid w:val="00B313D9"/>
    <w:rsid w:val="00C5210A"/>
    <w:rsid w:val="00C61B23"/>
    <w:rsid w:val="00D258CF"/>
    <w:rsid w:val="00D40D6A"/>
    <w:rsid w:val="00E50CC0"/>
    <w:rsid w:val="00EB6E28"/>
    <w:rsid w:val="00F116BC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16</cp:revision>
  <cp:lastPrinted>2018-07-31T09:44:00Z</cp:lastPrinted>
  <dcterms:created xsi:type="dcterms:W3CDTF">2017-07-13T10:34:00Z</dcterms:created>
  <dcterms:modified xsi:type="dcterms:W3CDTF">2018-12-06T12:29:00Z</dcterms:modified>
</cp:coreProperties>
</file>