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4C" w:rsidRPr="00AE4DA5" w:rsidRDefault="00E5494C" w:rsidP="00E5494C">
      <w:pPr>
        <w:tabs>
          <w:tab w:val="center" w:pos="4804"/>
        </w:tabs>
        <w:jc w:val="center"/>
        <w:rPr>
          <w:sz w:val="28"/>
          <w:szCs w:val="28"/>
        </w:rPr>
      </w:pPr>
      <w:r w:rsidRPr="00AE4DA5">
        <w:rPr>
          <w:b/>
          <w:bCs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E5494C" w:rsidRDefault="00044F9D" w:rsidP="00E5494C">
      <w:pPr>
        <w:tabs>
          <w:tab w:val="center" w:pos="4804"/>
        </w:tabs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  <w:bookmarkStart w:id="0" w:name="_GoBack"/>
      <w:bookmarkEnd w:id="0"/>
    </w:p>
    <w:p w:rsidR="00E5494C" w:rsidRPr="00AE4DA5" w:rsidRDefault="00E5494C" w:rsidP="00E5494C">
      <w:pPr>
        <w:tabs>
          <w:tab w:val="center" w:pos="4804"/>
        </w:tabs>
        <w:jc w:val="center"/>
        <w:rPr>
          <w:sz w:val="32"/>
          <w:szCs w:val="32"/>
        </w:rPr>
      </w:pPr>
      <w:r w:rsidRPr="00AE4DA5">
        <w:rPr>
          <w:b/>
          <w:bCs/>
          <w:sz w:val="32"/>
          <w:szCs w:val="32"/>
        </w:rPr>
        <w:t>ПОСТАНОВЛЕНИЕ</w:t>
      </w:r>
    </w:p>
    <w:p w:rsidR="00E5494C" w:rsidRPr="00AE4DA5" w:rsidRDefault="00E5494C" w:rsidP="00E5494C">
      <w:pPr>
        <w:tabs>
          <w:tab w:val="center" w:pos="4804"/>
        </w:tabs>
        <w:jc w:val="center"/>
        <w:rPr>
          <w:sz w:val="28"/>
          <w:szCs w:val="28"/>
        </w:rPr>
      </w:pPr>
    </w:p>
    <w:p w:rsidR="00E5494C" w:rsidRPr="00AE4DA5" w:rsidRDefault="00E5494C" w:rsidP="00E5494C">
      <w:pPr>
        <w:jc w:val="center"/>
        <w:rPr>
          <w:sz w:val="28"/>
          <w:szCs w:val="28"/>
        </w:rPr>
      </w:pPr>
      <w:r w:rsidRPr="00AE4DA5">
        <w:rPr>
          <w:b/>
          <w:bCs/>
          <w:sz w:val="28"/>
          <w:szCs w:val="28"/>
        </w:rPr>
        <w:t>от</w:t>
      </w:r>
      <w:r w:rsidRPr="00AE4DA5">
        <w:rPr>
          <w:sz w:val="28"/>
          <w:szCs w:val="28"/>
        </w:rPr>
        <w:t>___________</w:t>
      </w:r>
      <w:r w:rsidRPr="00AE4DA5">
        <w:rPr>
          <w:b/>
          <w:bCs/>
          <w:sz w:val="28"/>
          <w:szCs w:val="28"/>
        </w:rPr>
        <w:t xml:space="preserve">                                                      №</w:t>
      </w:r>
      <w:r w:rsidRPr="00AE4DA5">
        <w:rPr>
          <w:sz w:val="28"/>
          <w:szCs w:val="28"/>
        </w:rPr>
        <w:t>___________</w:t>
      </w:r>
    </w:p>
    <w:p w:rsidR="00E5494C" w:rsidRPr="00AE4DA5" w:rsidRDefault="00E5494C" w:rsidP="00E5494C">
      <w:pPr>
        <w:jc w:val="center"/>
        <w:rPr>
          <w:sz w:val="28"/>
          <w:szCs w:val="28"/>
        </w:rPr>
      </w:pPr>
      <w:r w:rsidRPr="00AE4DA5">
        <w:rPr>
          <w:sz w:val="28"/>
          <w:szCs w:val="28"/>
        </w:rPr>
        <w:t xml:space="preserve">станица  </w:t>
      </w:r>
      <w:proofErr w:type="spellStart"/>
      <w:r w:rsidRPr="00AE4DA5">
        <w:rPr>
          <w:sz w:val="28"/>
          <w:szCs w:val="28"/>
        </w:rPr>
        <w:t>Новопластуновская</w:t>
      </w:r>
      <w:proofErr w:type="spellEnd"/>
    </w:p>
    <w:p w:rsidR="00B80BC7" w:rsidRPr="00B80BC7" w:rsidRDefault="00B80BC7" w:rsidP="00B80BC7">
      <w:pPr>
        <w:keepNext/>
        <w:jc w:val="center"/>
        <w:rPr>
          <w:bCs/>
          <w:sz w:val="28"/>
          <w:szCs w:val="28"/>
        </w:rPr>
      </w:pPr>
    </w:p>
    <w:p w:rsidR="00B80BC7" w:rsidRPr="00B80BC7" w:rsidRDefault="00B80BC7" w:rsidP="00B80BC7">
      <w:pPr>
        <w:jc w:val="center"/>
        <w:rPr>
          <w:sz w:val="28"/>
          <w:szCs w:val="28"/>
        </w:rPr>
      </w:pPr>
    </w:p>
    <w:p w:rsidR="00B80BC7" w:rsidRPr="00B80BC7" w:rsidRDefault="008B79EC" w:rsidP="00B80B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E5494C">
        <w:rPr>
          <w:b/>
          <w:sz w:val="28"/>
          <w:szCs w:val="28"/>
        </w:rPr>
        <w:t>Новопластуновского</w:t>
      </w:r>
      <w:r>
        <w:rPr>
          <w:b/>
          <w:sz w:val="28"/>
          <w:szCs w:val="28"/>
        </w:rPr>
        <w:t xml:space="preserve"> сельского поселения от 1</w:t>
      </w:r>
      <w:r w:rsidR="00E5494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E5494C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2018 года № </w:t>
      </w:r>
      <w:r w:rsidR="00E5494C">
        <w:rPr>
          <w:b/>
          <w:sz w:val="28"/>
          <w:szCs w:val="28"/>
        </w:rPr>
        <w:t>105</w:t>
      </w:r>
      <w:r>
        <w:rPr>
          <w:b/>
          <w:sz w:val="28"/>
          <w:szCs w:val="28"/>
        </w:rPr>
        <w:t xml:space="preserve"> «</w:t>
      </w:r>
      <w:r w:rsidR="00B80BC7" w:rsidRPr="00B80BC7">
        <w:rPr>
          <w:b/>
          <w:sz w:val="28"/>
          <w:szCs w:val="28"/>
        </w:rPr>
        <w:t xml:space="preserve">Об утверждении Порядка расчёта размера платы за размещение нестационарного торгового объекта на земельном участке, находящемся в муниципальной </w:t>
      </w:r>
      <w:proofErr w:type="gramStart"/>
      <w:r w:rsidR="00B80BC7" w:rsidRPr="00B80BC7">
        <w:rPr>
          <w:b/>
          <w:sz w:val="28"/>
          <w:szCs w:val="28"/>
        </w:rPr>
        <w:t>собственности</w:t>
      </w:r>
      <w:proofErr w:type="gramEnd"/>
      <w:r w:rsidR="00B80BC7" w:rsidRPr="00B80BC7">
        <w:rPr>
          <w:b/>
          <w:sz w:val="28"/>
          <w:szCs w:val="28"/>
        </w:rPr>
        <w:t xml:space="preserve"> </w:t>
      </w:r>
      <w:r w:rsidR="00E5494C">
        <w:rPr>
          <w:b/>
          <w:sz w:val="28"/>
          <w:szCs w:val="28"/>
        </w:rPr>
        <w:t xml:space="preserve">либо государственная собственность на </w:t>
      </w:r>
      <w:proofErr w:type="gramStart"/>
      <w:r w:rsidR="00E5494C">
        <w:rPr>
          <w:b/>
          <w:sz w:val="28"/>
          <w:szCs w:val="28"/>
        </w:rPr>
        <w:t>которые</w:t>
      </w:r>
      <w:proofErr w:type="gramEnd"/>
      <w:r w:rsidR="00E5494C">
        <w:rPr>
          <w:b/>
          <w:sz w:val="28"/>
          <w:szCs w:val="28"/>
        </w:rPr>
        <w:t xml:space="preserve"> не разграничена</w:t>
      </w:r>
      <w:r>
        <w:rPr>
          <w:b/>
          <w:sz w:val="28"/>
          <w:szCs w:val="28"/>
        </w:rPr>
        <w:t>»</w:t>
      </w:r>
    </w:p>
    <w:p w:rsidR="004F5A10" w:rsidRPr="00B80BC7" w:rsidRDefault="004F5A10" w:rsidP="00B80BC7">
      <w:pPr>
        <w:pStyle w:val="a3"/>
        <w:jc w:val="center"/>
        <w:rPr>
          <w:b/>
          <w:sz w:val="28"/>
          <w:szCs w:val="28"/>
        </w:rPr>
      </w:pPr>
    </w:p>
    <w:p w:rsidR="00B80BC7" w:rsidRPr="00B80BC7" w:rsidRDefault="00B80BC7" w:rsidP="00E5494C">
      <w:pPr>
        <w:ind w:firstLine="708"/>
        <w:jc w:val="both"/>
        <w:rPr>
          <w:sz w:val="28"/>
          <w:szCs w:val="28"/>
        </w:rPr>
      </w:pPr>
      <w:r w:rsidRPr="00B80BC7">
        <w:rPr>
          <w:sz w:val="28"/>
          <w:szCs w:val="28"/>
        </w:rPr>
        <w:t xml:space="preserve">В соответствии с </w:t>
      </w:r>
      <w:hyperlink r:id="rId8" w:history="1">
        <w:r w:rsidRPr="00B80BC7">
          <w:rPr>
            <w:rStyle w:val="a4"/>
            <w:b w:val="0"/>
            <w:color w:val="auto"/>
            <w:sz w:val="28"/>
            <w:szCs w:val="28"/>
          </w:rPr>
          <w:t>Гражданским</w:t>
        </w:r>
      </w:hyperlink>
      <w:r w:rsidRPr="00B80BC7">
        <w:rPr>
          <w:sz w:val="28"/>
          <w:szCs w:val="28"/>
        </w:rPr>
        <w:t xml:space="preserve"> кодексом Российской Федерации,       Федеральными законами </w:t>
      </w:r>
      <w:hyperlink r:id="rId9" w:history="1">
        <w:r w:rsidRPr="00B80BC7">
          <w:rPr>
            <w:rStyle w:val="a4"/>
            <w:b w:val="0"/>
            <w:color w:val="auto"/>
            <w:sz w:val="28"/>
            <w:szCs w:val="28"/>
          </w:rPr>
          <w:t>от 28 декабря 2009 года № 381-ФЗ</w:t>
        </w:r>
      </w:hyperlink>
      <w:r w:rsidRPr="00B80BC7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10" w:history="1">
        <w:r w:rsidRPr="00B80BC7">
          <w:rPr>
            <w:rStyle w:val="a4"/>
            <w:b w:val="0"/>
            <w:color w:val="auto"/>
            <w:sz w:val="28"/>
            <w:szCs w:val="28"/>
          </w:rPr>
          <w:t>от 6 октября 2003 года № 131-ФЗ</w:t>
        </w:r>
      </w:hyperlink>
      <w:r w:rsidRPr="00B80BC7">
        <w:rPr>
          <w:b/>
          <w:sz w:val="28"/>
          <w:szCs w:val="28"/>
        </w:rPr>
        <w:t xml:space="preserve"> </w:t>
      </w:r>
      <w:r w:rsidRPr="00B80BC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bookmarkStart w:id="1" w:name="sub_1"/>
      <w:r w:rsidR="00E5494C">
        <w:rPr>
          <w:sz w:val="28"/>
          <w:szCs w:val="28"/>
        </w:rPr>
        <w:t xml:space="preserve">                     </w:t>
      </w:r>
      <w:proofErr w:type="gramStart"/>
      <w:r w:rsidRPr="00B80BC7">
        <w:rPr>
          <w:sz w:val="28"/>
          <w:szCs w:val="28"/>
        </w:rPr>
        <w:t>п</w:t>
      </w:r>
      <w:proofErr w:type="gramEnd"/>
      <w:r w:rsidRPr="00B80BC7">
        <w:rPr>
          <w:sz w:val="28"/>
          <w:szCs w:val="28"/>
        </w:rPr>
        <w:t xml:space="preserve"> о с т а н о в л я ю:</w:t>
      </w:r>
    </w:p>
    <w:p w:rsidR="00B80BC7" w:rsidRDefault="00E5494C" w:rsidP="00E5494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79EC">
        <w:rPr>
          <w:sz w:val="28"/>
          <w:szCs w:val="28"/>
        </w:rPr>
        <w:t>В</w:t>
      </w:r>
      <w:r w:rsidR="008B79EC" w:rsidRPr="008B79EC">
        <w:rPr>
          <w:sz w:val="28"/>
          <w:szCs w:val="28"/>
        </w:rPr>
        <w:t>нес</w:t>
      </w:r>
      <w:r w:rsidR="008B79EC">
        <w:rPr>
          <w:sz w:val="28"/>
          <w:szCs w:val="28"/>
        </w:rPr>
        <w:t>ти</w:t>
      </w:r>
      <w:r w:rsidR="008B79EC" w:rsidRPr="008B79EC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>Новопластуновского</w:t>
      </w:r>
      <w:r w:rsidR="008B79EC" w:rsidRPr="008B79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Павловского района</w:t>
      </w:r>
      <w:r w:rsidR="008B79EC" w:rsidRPr="008B79EC">
        <w:rPr>
          <w:sz w:val="28"/>
          <w:szCs w:val="28"/>
        </w:rPr>
        <w:t xml:space="preserve"> от 1</w:t>
      </w:r>
      <w:r>
        <w:rPr>
          <w:sz w:val="28"/>
          <w:szCs w:val="28"/>
        </w:rPr>
        <w:t>7</w:t>
      </w:r>
      <w:r w:rsidR="008B79EC" w:rsidRPr="008B79E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8B79EC" w:rsidRPr="008B79EC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>105</w:t>
      </w:r>
      <w:r w:rsidR="008B79EC" w:rsidRPr="008B79EC">
        <w:rPr>
          <w:sz w:val="28"/>
          <w:szCs w:val="28"/>
        </w:rPr>
        <w:t xml:space="preserve"> «Об утверждении Порядка расчёта размера платы за размещение нестационарного торгового объекта на земельном участке, находящемся в муниципальной собственности </w:t>
      </w:r>
      <w:r>
        <w:rPr>
          <w:sz w:val="28"/>
          <w:szCs w:val="28"/>
        </w:rPr>
        <w:t>либо государственная собственность не который не разграничена</w:t>
      </w:r>
      <w:r w:rsidR="008B79EC" w:rsidRPr="008B79EC">
        <w:rPr>
          <w:sz w:val="28"/>
          <w:szCs w:val="28"/>
        </w:rPr>
        <w:t>»</w:t>
      </w:r>
      <w:r w:rsidR="008B79EC">
        <w:rPr>
          <w:sz w:val="28"/>
          <w:szCs w:val="28"/>
        </w:rPr>
        <w:t xml:space="preserve"> следующие </w:t>
      </w:r>
      <w:r w:rsidR="008B79EC" w:rsidRPr="008B79EC">
        <w:rPr>
          <w:sz w:val="28"/>
          <w:szCs w:val="28"/>
        </w:rPr>
        <w:t>изменения</w:t>
      </w:r>
      <w:r w:rsidR="008B79EC">
        <w:rPr>
          <w:sz w:val="28"/>
          <w:szCs w:val="28"/>
        </w:rPr>
        <w:t>:</w:t>
      </w:r>
    </w:p>
    <w:p w:rsidR="008B79EC" w:rsidRDefault="00E5494C" w:rsidP="008B79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62432">
        <w:rPr>
          <w:sz w:val="28"/>
          <w:szCs w:val="28"/>
        </w:rPr>
        <w:t>Д</w:t>
      </w:r>
      <w:r w:rsidR="008B79EC">
        <w:rPr>
          <w:sz w:val="28"/>
          <w:szCs w:val="28"/>
        </w:rPr>
        <w:t>ополнить приложение к постановлению подпунктом 2.3 «</w:t>
      </w:r>
      <w:r w:rsidR="008B79EC" w:rsidRPr="008B79EC">
        <w:rPr>
          <w:sz w:val="28"/>
          <w:szCs w:val="28"/>
        </w:rPr>
        <w:t xml:space="preserve">Представление муниципальных преференций </w:t>
      </w:r>
      <w:r w:rsidR="002E699F">
        <w:rPr>
          <w:sz w:val="28"/>
          <w:szCs w:val="28"/>
        </w:rPr>
        <w:t xml:space="preserve">субъектам малого и среднего предпринимательства, физическим лицам, не </w:t>
      </w:r>
      <w:r w:rsidR="002E699F" w:rsidRPr="002E699F">
        <w:rPr>
          <w:sz w:val="28"/>
          <w:szCs w:val="28"/>
        </w:rPr>
        <w:t>являющимся индивидуальными предпринимателями и применяющим специальный налоговый режим "Налог на профессиональный доход"</w:t>
      </w:r>
      <w:r w:rsidR="00266F86">
        <w:rPr>
          <w:sz w:val="28"/>
          <w:szCs w:val="28"/>
        </w:rPr>
        <w:t xml:space="preserve"> </w:t>
      </w:r>
      <w:r w:rsidR="00266F86" w:rsidRPr="00266F86">
        <w:rPr>
          <w:sz w:val="28"/>
          <w:szCs w:val="28"/>
        </w:rPr>
        <w:t>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</w:t>
      </w:r>
      <w:proofErr w:type="gramEnd"/>
      <w:r w:rsidR="00266F86" w:rsidRPr="00266F86">
        <w:rPr>
          <w:sz w:val="28"/>
          <w:szCs w:val="28"/>
        </w:rPr>
        <w:t xml:space="preserve"> размещения нестационарных и мобильных торговых объектов без проведения торгов (конкурсов, аукционов) на льготных условиях</w:t>
      </w:r>
      <w:r w:rsidR="002E699F" w:rsidRPr="002E699F">
        <w:rPr>
          <w:sz w:val="28"/>
          <w:szCs w:val="28"/>
        </w:rPr>
        <w:t xml:space="preserve"> </w:t>
      </w:r>
      <w:r w:rsidR="002E699F">
        <w:rPr>
          <w:sz w:val="28"/>
          <w:szCs w:val="28"/>
        </w:rPr>
        <w:t>с</w:t>
      </w:r>
      <w:r w:rsidR="008B79EC" w:rsidRPr="008B79EC">
        <w:rPr>
          <w:sz w:val="28"/>
          <w:szCs w:val="28"/>
        </w:rPr>
        <w:t xml:space="preserve"> оплат</w:t>
      </w:r>
      <w:r w:rsidR="002E699F">
        <w:rPr>
          <w:sz w:val="28"/>
          <w:szCs w:val="28"/>
        </w:rPr>
        <w:t>ой</w:t>
      </w:r>
      <w:r w:rsidR="008B79EC" w:rsidRPr="008B79EC">
        <w:rPr>
          <w:sz w:val="28"/>
          <w:szCs w:val="28"/>
        </w:rPr>
        <w:t xml:space="preserve"> за право размещения НТО в размере 50 % от</w:t>
      </w:r>
      <w:r w:rsidR="002E699F">
        <w:rPr>
          <w:sz w:val="28"/>
          <w:szCs w:val="28"/>
        </w:rPr>
        <w:t xml:space="preserve"> расчетного</w:t>
      </w:r>
      <w:r w:rsidR="008B79EC" w:rsidRPr="008B79EC">
        <w:rPr>
          <w:sz w:val="28"/>
          <w:szCs w:val="28"/>
        </w:rPr>
        <w:t xml:space="preserve"> </w:t>
      </w:r>
      <w:r w:rsidR="002E699F" w:rsidRPr="002E699F">
        <w:rPr>
          <w:sz w:val="28"/>
          <w:szCs w:val="28"/>
        </w:rPr>
        <w:t xml:space="preserve">размера платы за размещение нестационарного торгового объекта </w:t>
      </w:r>
      <w:r w:rsidR="002E699F">
        <w:rPr>
          <w:sz w:val="28"/>
          <w:szCs w:val="28"/>
        </w:rPr>
        <w:t>д</w:t>
      </w:r>
      <w:r w:rsidR="002E699F" w:rsidRPr="002E699F">
        <w:rPr>
          <w:sz w:val="28"/>
          <w:szCs w:val="28"/>
        </w:rPr>
        <w:t>ля сезонных нестационарных торговых объектов</w:t>
      </w:r>
      <w:r w:rsidR="00576FB4">
        <w:rPr>
          <w:sz w:val="28"/>
          <w:szCs w:val="28"/>
        </w:rPr>
        <w:t>».</w:t>
      </w:r>
    </w:p>
    <w:p w:rsidR="00B80BC7" w:rsidRPr="00B80BC7" w:rsidRDefault="00B80BC7" w:rsidP="00B8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B80BC7">
        <w:rPr>
          <w:rFonts w:ascii="Times New Roman" w:hAnsi="Times New Roman" w:cs="Times New Roman"/>
          <w:sz w:val="28"/>
          <w:szCs w:val="28"/>
        </w:rPr>
        <w:t xml:space="preserve">2. </w:t>
      </w:r>
      <w:bookmarkEnd w:id="2"/>
      <w:proofErr w:type="gramStart"/>
      <w:r w:rsidRPr="00B80BC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80BC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E5494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80BC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5494C">
        <w:rPr>
          <w:rFonts w:ascii="Times New Roman" w:hAnsi="Times New Roman" w:cs="Times New Roman"/>
          <w:sz w:val="28"/>
          <w:szCs w:val="28"/>
        </w:rPr>
        <w:t>Новопластуновского с</w:t>
      </w:r>
      <w:r w:rsidRPr="00B80BC7">
        <w:rPr>
          <w:rFonts w:ascii="Times New Roman" w:hAnsi="Times New Roman" w:cs="Times New Roman"/>
          <w:sz w:val="28"/>
          <w:szCs w:val="28"/>
        </w:rPr>
        <w:t xml:space="preserve">ельского поселения Павловского района </w:t>
      </w:r>
      <w:r w:rsidR="00E5494C">
        <w:rPr>
          <w:rFonts w:ascii="Times New Roman" w:hAnsi="Times New Roman" w:cs="Times New Roman"/>
          <w:sz w:val="28"/>
          <w:szCs w:val="28"/>
        </w:rPr>
        <w:t>(</w:t>
      </w:r>
      <w:r w:rsidR="00E5494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5494C" w:rsidRPr="00E5494C">
        <w:rPr>
          <w:rFonts w:ascii="Times New Roman" w:hAnsi="Times New Roman" w:cs="Times New Roman"/>
          <w:sz w:val="28"/>
          <w:szCs w:val="28"/>
        </w:rPr>
        <w:t>.</w:t>
      </w:r>
      <w:r w:rsidR="00E5494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5494C" w:rsidRPr="00E5494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E5494C">
        <w:rPr>
          <w:rFonts w:ascii="Times New Roman" w:hAnsi="Times New Roman" w:cs="Times New Roman"/>
          <w:sz w:val="28"/>
          <w:szCs w:val="28"/>
          <w:lang w:val="en-US"/>
        </w:rPr>
        <w:t>novoplastunovskoesp</w:t>
      </w:r>
      <w:proofErr w:type="spellEnd"/>
      <w:r w:rsidR="00E5494C" w:rsidRPr="00E549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49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494C" w:rsidRPr="00E5494C">
        <w:rPr>
          <w:rFonts w:ascii="Times New Roman" w:hAnsi="Times New Roman" w:cs="Times New Roman"/>
          <w:sz w:val="28"/>
          <w:szCs w:val="28"/>
        </w:rPr>
        <w:t>).</w:t>
      </w:r>
    </w:p>
    <w:p w:rsidR="00B80BC7" w:rsidRPr="00B80BC7" w:rsidRDefault="00B80BC7" w:rsidP="00B80BC7">
      <w:pPr>
        <w:ind w:firstLine="851"/>
        <w:jc w:val="both"/>
        <w:rPr>
          <w:sz w:val="28"/>
          <w:szCs w:val="28"/>
        </w:rPr>
      </w:pPr>
      <w:r w:rsidRPr="00B80BC7">
        <w:rPr>
          <w:sz w:val="28"/>
          <w:szCs w:val="28"/>
        </w:rPr>
        <w:lastRenderedPageBreak/>
        <w:t xml:space="preserve">3. </w:t>
      </w:r>
      <w:proofErr w:type="gramStart"/>
      <w:r w:rsidRPr="00B80BC7">
        <w:rPr>
          <w:sz w:val="28"/>
          <w:szCs w:val="28"/>
        </w:rPr>
        <w:t>Контроль за</w:t>
      </w:r>
      <w:proofErr w:type="gramEnd"/>
      <w:r w:rsidRPr="00B80BC7">
        <w:rPr>
          <w:sz w:val="28"/>
          <w:szCs w:val="28"/>
        </w:rPr>
        <w:t xml:space="preserve"> </w:t>
      </w:r>
      <w:r w:rsidR="00E5494C">
        <w:rPr>
          <w:sz w:val="28"/>
          <w:szCs w:val="28"/>
        </w:rPr>
        <w:t>исполнением настоящего постановления оставляю за собой.</w:t>
      </w:r>
    </w:p>
    <w:p w:rsidR="00B80BC7" w:rsidRPr="00B80BC7" w:rsidRDefault="00B80BC7" w:rsidP="00034659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BC7">
        <w:rPr>
          <w:rFonts w:ascii="Times New Roman" w:hAnsi="Times New Roman" w:cs="Times New Roman"/>
          <w:sz w:val="28"/>
          <w:szCs w:val="28"/>
        </w:rPr>
        <w:t xml:space="preserve">4. </w:t>
      </w:r>
      <w:r w:rsidR="00034659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576FB4">
        <w:rPr>
          <w:rFonts w:ascii="Times New Roman" w:hAnsi="Times New Roman"/>
          <w:sz w:val="28"/>
          <w:szCs w:val="28"/>
        </w:rPr>
        <w:t>после</w:t>
      </w:r>
      <w:r w:rsidR="00034659">
        <w:rPr>
          <w:rFonts w:ascii="Times New Roman" w:hAnsi="Times New Roman"/>
          <w:sz w:val="28"/>
          <w:szCs w:val="28"/>
        </w:rPr>
        <w:t xml:space="preserve"> его официального о</w:t>
      </w:r>
      <w:r w:rsidR="009157E4">
        <w:rPr>
          <w:rFonts w:ascii="Times New Roman" w:hAnsi="Times New Roman"/>
          <w:sz w:val="28"/>
          <w:szCs w:val="28"/>
        </w:rPr>
        <w:t>бнародо</w:t>
      </w:r>
      <w:r w:rsidR="00034659">
        <w:rPr>
          <w:rFonts w:ascii="Times New Roman" w:hAnsi="Times New Roman"/>
          <w:sz w:val="28"/>
          <w:szCs w:val="28"/>
        </w:rPr>
        <w:t>вания.</w:t>
      </w:r>
    </w:p>
    <w:p w:rsidR="00B80BC7" w:rsidRDefault="00B80BC7" w:rsidP="00B80BC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66F86" w:rsidRPr="00B80BC7" w:rsidRDefault="00266F86" w:rsidP="00B80BC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F5A10" w:rsidRPr="004F5A10" w:rsidRDefault="004F5A10" w:rsidP="00B80BC7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F5A1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F5A10"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B80BC7" w:rsidRPr="004F5A10">
        <w:rPr>
          <w:rFonts w:ascii="Times New Roman" w:hAnsi="Times New Roman" w:cs="Times New Roman"/>
          <w:sz w:val="28"/>
          <w:szCs w:val="28"/>
        </w:rPr>
        <w:t>лав</w:t>
      </w:r>
      <w:r w:rsidRPr="004F5A10">
        <w:rPr>
          <w:rFonts w:ascii="Times New Roman" w:hAnsi="Times New Roman" w:cs="Times New Roman"/>
          <w:sz w:val="28"/>
          <w:szCs w:val="28"/>
        </w:rPr>
        <w:t>ы</w:t>
      </w:r>
      <w:r w:rsidR="00B80BC7" w:rsidRPr="004F5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A10" w:rsidRPr="004F5A10" w:rsidRDefault="004F5A10" w:rsidP="00B80BC7">
      <w:pPr>
        <w:pStyle w:val="1"/>
        <w:rPr>
          <w:rFonts w:ascii="Times New Roman" w:hAnsi="Times New Roman" w:cs="Times New Roman"/>
          <w:sz w:val="28"/>
          <w:szCs w:val="28"/>
        </w:rPr>
      </w:pPr>
      <w:r w:rsidRPr="004F5A10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B80BC7" w:rsidRPr="004F5A10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151F5" w:rsidRPr="004F5A10" w:rsidRDefault="004F5A10" w:rsidP="004F5A10">
      <w:pPr>
        <w:pStyle w:val="1"/>
        <w:rPr>
          <w:rFonts w:ascii="Times New Roman" w:hAnsi="Times New Roman" w:cs="Times New Roman"/>
        </w:rPr>
      </w:pPr>
      <w:r w:rsidRPr="004F5A10">
        <w:rPr>
          <w:rFonts w:ascii="Times New Roman" w:hAnsi="Times New Roman" w:cs="Times New Roman"/>
          <w:sz w:val="28"/>
          <w:szCs w:val="28"/>
        </w:rPr>
        <w:t>п</w:t>
      </w:r>
      <w:r w:rsidR="00B80BC7" w:rsidRPr="004F5A10">
        <w:rPr>
          <w:rFonts w:ascii="Times New Roman" w:hAnsi="Times New Roman" w:cs="Times New Roman"/>
          <w:sz w:val="28"/>
          <w:szCs w:val="28"/>
        </w:rPr>
        <w:t>оселения</w:t>
      </w:r>
      <w:r w:rsidRPr="004F5A10">
        <w:rPr>
          <w:rFonts w:ascii="Times New Roman" w:hAnsi="Times New Roman" w:cs="Times New Roman"/>
          <w:sz w:val="28"/>
          <w:szCs w:val="28"/>
        </w:rPr>
        <w:t xml:space="preserve"> </w:t>
      </w:r>
      <w:r w:rsidR="00B80BC7" w:rsidRPr="004F5A10">
        <w:rPr>
          <w:rFonts w:ascii="Times New Roman" w:hAnsi="Times New Roman" w:cs="Times New Roman"/>
          <w:sz w:val="28"/>
          <w:szCs w:val="28"/>
        </w:rPr>
        <w:t xml:space="preserve">Павловского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BC7" w:rsidRPr="004F5A1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F5A1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F5A10">
        <w:rPr>
          <w:rFonts w:ascii="Times New Roman" w:hAnsi="Times New Roman" w:cs="Times New Roman"/>
          <w:sz w:val="28"/>
          <w:szCs w:val="28"/>
        </w:rPr>
        <w:t>Ю.М.Михура</w:t>
      </w:r>
      <w:proofErr w:type="spellEnd"/>
    </w:p>
    <w:sectPr w:rsidR="008151F5" w:rsidRPr="004F5A10" w:rsidSect="006F4DE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C0" w:rsidRDefault="002E25C0" w:rsidP="00266F86">
      <w:r>
        <w:separator/>
      </w:r>
    </w:p>
  </w:endnote>
  <w:endnote w:type="continuationSeparator" w:id="0">
    <w:p w:rsidR="002E25C0" w:rsidRDefault="002E25C0" w:rsidP="0026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C0" w:rsidRDefault="002E25C0" w:rsidP="00266F86">
      <w:r>
        <w:separator/>
      </w:r>
    </w:p>
  </w:footnote>
  <w:footnote w:type="continuationSeparator" w:id="0">
    <w:p w:rsidR="002E25C0" w:rsidRDefault="002E25C0" w:rsidP="0026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746190"/>
      <w:docPartObj>
        <w:docPartGallery w:val="Page Numbers (Top of Page)"/>
        <w:docPartUnique/>
      </w:docPartObj>
    </w:sdtPr>
    <w:sdtEndPr/>
    <w:sdtContent>
      <w:p w:rsidR="004F5A10" w:rsidRDefault="004F5A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F9D">
          <w:rPr>
            <w:noProof/>
          </w:rPr>
          <w:t>2</w:t>
        </w:r>
        <w:r>
          <w:fldChar w:fldCharType="end"/>
        </w:r>
      </w:p>
    </w:sdtContent>
  </w:sdt>
  <w:p w:rsidR="00266F86" w:rsidRDefault="00266F86" w:rsidP="00266F8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1585F"/>
    <w:multiLevelType w:val="hybridMultilevel"/>
    <w:tmpl w:val="E88AB620"/>
    <w:lvl w:ilvl="0" w:tplc="5522513C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06"/>
    <w:rsid w:val="00034659"/>
    <w:rsid w:val="00044F9D"/>
    <w:rsid w:val="00266F86"/>
    <w:rsid w:val="002E25C0"/>
    <w:rsid w:val="002E699F"/>
    <w:rsid w:val="003220C4"/>
    <w:rsid w:val="00356850"/>
    <w:rsid w:val="004F5A10"/>
    <w:rsid w:val="00576E06"/>
    <w:rsid w:val="00576FB4"/>
    <w:rsid w:val="00587EEC"/>
    <w:rsid w:val="0064539E"/>
    <w:rsid w:val="006F4DE8"/>
    <w:rsid w:val="008151F5"/>
    <w:rsid w:val="008B59E9"/>
    <w:rsid w:val="008B79EC"/>
    <w:rsid w:val="009157E4"/>
    <w:rsid w:val="00B80BC7"/>
    <w:rsid w:val="00BE505F"/>
    <w:rsid w:val="00C150B5"/>
    <w:rsid w:val="00C62432"/>
    <w:rsid w:val="00D80E24"/>
    <w:rsid w:val="00E5494C"/>
    <w:rsid w:val="00E65621"/>
    <w:rsid w:val="00F3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B80BC7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80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B80BC7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0346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659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266F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66F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F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B80BC7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80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B80BC7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0346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659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266F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66F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F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22</cp:revision>
  <cp:lastPrinted>2020-12-03T07:13:00Z</cp:lastPrinted>
  <dcterms:created xsi:type="dcterms:W3CDTF">2018-06-13T11:16:00Z</dcterms:created>
  <dcterms:modified xsi:type="dcterms:W3CDTF">2020-12-03T07:22:00Z</dcterms:modified>
</cp:coreProperties>
</file>